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right"/>
            </w:pPr>
            <w:r>
              <w:rPr>
                <w:sz w:val="20"/>
                <w:color w:val="392c69"/>
                <w:b w:val="on"/>
              </w:rPr>
              <w:t xml:space="preserve">Актуально на 22.07.2026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jc w:val="right"/>
      </w:pPr>
      <w:r>
        <w:rPr>
          <w:sz w:val="20"/>
        </w:rPr>
        <w:t xml:space="preserve">В Арбитражный суд ________________________________________</w:t>
      </w:r>
    </w:p>
    <w:p>
      <w:pPr>
        <w:pStyle w:val="0"/>
        <w:ind w:firstLine="540"/>
        <w:jc w:val="both"/>
      </w:pPr>
      <w:r>
        <w:rPr>
          <w:sz w:val="20"/>
        </w:rPr>
      </w:r>
    </w:p>
    <w:p>
      <w:pPr>
        <w:pStyle w:val="0"/>
        <w:jc w:val="right"/>
      </w:pPr>
      <w:r>
        <w:rPr>
          <w:sz w:val="20"/>
        </w:rPr>
        <w:t xml:space="preserve">Истец: ________________ (наименование или Ф.И.О. продавца)</w:t>
      </w:r>
    </w:p>
    <w:p>
      <w:pPr>
        <w:pStyle w:val="0"/>
        <w:jc w:val="right"/>
      </w:pPr>
      <w:r>
        <w:rPr>
          <w:sz w:val="20"/>
        </w:rPr>
        <w:t xml:space="preserve">адрес или место жительства (пребывания): ________________,</w:t>
      </w:r>
    </w:p>
    <w:p>
      <w:pPr>
        <w:pStyle w:val="0"/>
        <w:jc w:val="right"/>
      </w:pPr>
      <w:r>
        <w:rPr>
          <w:sz w:val="20"/>
        </w:rPr>
        <w:t xml:space="preserve">телефон: ____________________, факс: ____________________,</w:t>
      </w:r>
    </w:p>
    <w:p>
      <w:pPr>
        <w:pStyle w:val="0"/>
        <w:jc w:val="right"/>
      </w:pPr>
      <w:r>
        <w:rPr>
          <w:sz w:val="20"/>
        </w:rPr>
        <w:t xml:space="preserve">адрес электронной почты: _________________________________</w:t>
      </w:r>
    </w:p>
    <w:p>
      <w:pPr>
        <w:pStyle w:val="0"/>
        <w:ind w:firstLine="540"/>
        <w:jc w:val="both"/>
      </w:pPr>
      <w:r>
        <w:rPr>
          <w:sz w:val="20"/>
        </w:rPr>
      </w:r>
    </w:p>
    <w:p>
      <w:pPr>
        <w:pStyle w:val="0"/>
        <w:jc w:val="right"/>
      </w:pPr>
      <w:r>
        <w:rPr>
          <w:sz w:val="20"/>
        </w:rPr>
        <w:t xml:space="preserve">Вариант для истца-гражданина:</w:t>
      </w:r>
    </w:p>
    <w:p>
      <w:pPr>
        <w:pStyle w:val="0"/>
        <w:jc w:val="right"/>
      </w:pPr>
      <w:r>
        <w:rPr>
          <w:sz w:val="20"/>
        </w:rPr>
        <w:t xml:space="preserve">дата и место рождения: __________________________________,</w:t>
      </w:r>
    </w:p>
    <w:p>
      <w:pPr>
        <w:pStyle w:val="0"/>
        <w:jc w:val="right"/>
      </w:pPr>
      <w:r>
        <w:rPr>
          <w:sz w:val="20"/>
        </w:rPr>
        <w:t xml:space="preserve">место работы или дата и место государственной регистрации</w:t>
      </w:r>
    </w:p>
    <w:p>
      <w:pPr>
        <w:pStyle w:val="0"/>
        <w:jc w:val="right"/>
      </w:pPr>
      <w:r>
        <w:rPr>
          <w:sz w:val="20"/>
        </w:rPr>
        <w:t xml:space="preserve">в качестве индивидуального предпринимателя: _____________,</w:t>
      </w:r>
    </w:p>
    <w:p>
      <w:pPr>
        <w:pStyle w:val="0"/>
        <w:jc w:val="right"/>
      </w:pPr>
      <w:r>
        <w:rPr>
          <w:sz w:val="20"/>
        </w:rPr>
        <w:t xml:space="preserve">идентификатор гражданина: ________________________________</w:t>
      </w:r>
    </w:p>
    <w:p>
      <w:pPr>
        <w:pStyle w:val="0"/>
        <w:ind w:firstLine="540"/>
        <w:jc w:val="both"/>
      </w:pPr>
      <w:r>
        <w:rPr>
          <w:sz w:val="20"/>
        </w:rPr>
      </w:r>
    </w:p>
    <w:p>
      <w:pPr>
        <w:pStyle w:val="0"/>
        <w:jc w:val="right"/>
      </w:pPr>
      <w:r>
        <w:rPr>
          <w:sz w:val="20"/>
        </w:rPr>
        <w:t xml:space="preserve">Вариант для истца-организации:</w:t>
      </w:r>
    </w:p>
    <w:p>
      <w:pPr>
        <w:pStyle w:val="0"/>
        <w:jc w:val="right"/>
      </w:pPr>
      <w:r>
        <w:rPr>
          <w:sz w:val="20"/>
        </w:rPr>
        <w:t xml:space="preserve">ИНН: _____________________________________________________</w:t>
      </w:r>
    </w:p>
    <w:p>
      <w:pPr>
        <w:pStyle w:val="0"/>
        <w:ind w:firstLine="540"/>
        <w:jc w:val="both"/>
      </w:pPr>
      <w:r>
        <w:rPr>
          <w:sz w:val="20"/>
        </w:rPr>
      </w:r>
    </w:p>
    <w:p>
      <w:pPr>
        <w:pStyle w:val="0"/>
        <w:jc w:val="right"/>
      </w:pPr>
      <w:r>
        <w:rPr>
          <w:sz w:val="20"/>
        </w:rPr>
        <w:t xml:space="preserve">Вариант.</w:t>
      </w:r>
    </w:p>
    <w:p>
      <w:pPr>
        <w:pStyle w:val="0"/>
        <w:jc w:val="right"/>
      </w:pPr>
      <w:r>
        <w:rPr>
          <w:sz w:val="20"/>
        </w:rPr>
        <w:t xml:space="preserve">Представитель истца: _____________________________________</w:t>
      </w:r>
    </w:p>
    <w:p>
      <w:pPr>
        <w:pStyle w:val="0"/>
        <w:jc w:val="right"/>
      </w:pPr>
      <w:r>
        <w:rPr>
          <w:sz w:val="20"/>
        </w:rPr>
        <w:t xml:space="preserve">адрес: __________________________________________________,</w:t>
      </w:r>
    </w:p>
    <w:p>
      <w:pPr>
        <w:pStyle w:val="0"/>
        <w:jc w:val="right"/>
      </w:pPr>
      <w:r>
        <w:rPr>
          <w:sz w:val="20"/>
        </w:rPr>
        <w:t xml:space="preserve">телефон: ___________________, факс: _____________________,</w:t>
      </w:r>
    </w:p>
    <w:p>
      <w:pPr>
        <w:pStyle w:val="0"/>
        <w:jc w:val="right"/>
      </w:pPr>
      <w:r>
        <w:rPr>
          <w:sz w:val="20"/>
        </w:rPr>
        <w:t xml:space="preserve">адрес электронной почты: _________________________________</w:t>
      </w:r>
    </w:p>
    <w:p>
      <w:pPr>
        <w:pStyle w:val="0"/>
        <w:ind w:firstLine="540"/>
        <w:jc w:val="both"/>
      </w:pPr>
      <w:r>
        <w:rPr>
          <w:sz w:val="20"/>
        </w:rPr>
      </w:r>
    </w:p>
    <w:p>
      <w:pPr>
        <w:pStyle w:val="0"/>
        <w:jc w:val="right"/>
      </w:pPr>
      <w:r>
        <w:rPr>
          <w:sz w:val="20"/>
        </w:rPr>
        <w:t xml:space="preserve">Ответчик: ____________________ (наименование маркетплейса)</w:t>
      </w:r>
    </w:p>
    <w:p>
      <w:pPr>
        <w:pStyle w:val="0"/>
        <w:jc w:val="right"/>
      </w:pPr>
      <w:r>
        <w:rPr>
          <w:sz w:val="20"/>
        </w:rPr>
        <w:t xml:space="preserve">адрес: __________________________________________________,</w:t>
      </w:r>
    </w:p>
    <w:p>
      <w:pPr>
        <w:pStyle w:val="0"/>
        <w:jc w:val="right"/>
      </w:pPr>
      <w:r>
        <w:rPr>
          <w:sz w:val="20"/>
        </w:rPr>
        <w:t xml:space="preserve">телефон: __________________, факс: ______________________,</w:t>
      </w:r>
    </w:p>
    <w:p>
      <w:pPr>
        <w:pStyle w:val="0"/>
        <w:jc w:val="right"/>
      </w:pPr>
      <w:r>
        <w:rPr>
          <w:sz w:val="20"/>
        </w:rPr>
        <w:t xml:space="preserve">адрес электронной почты: _________________________________</w:t>
      </w:r>
    </w:p>
    <w:p>
      <w:pPr>
        <w:pStyle w:val="0"/>
        <w:jc w:val="right"/>
      </w:pPr>
      <w:r>
        <w:rPr>
          <w:sz w:val="20"/>
        </w:rPr>
        <w:t xml:space="preserve">ИНН: ______________________, ОГРН: _______________________</w:t>
      </w:r>
    </w:p>
    <w:p>
      <w:pPr>
        <w:pStyle w:val="0"/>
        <w:ind w:firstLine="540"/>
        <w:jc w:val="both"/>
      </w:pPr>
      <w:r>
        <w:rPr>
          <w:sz w:val="20"/>
        </w:rPr>
      </w:r>
    </w:p>
    <w:p>
      <w:pPr>
        <w:pStyle w:val="0"/>
        <w:jc w:val="right"/>
      </w:pPr>
      <w:r>
        <w:rPr>
          <w:sz w:val="20"/>
        </w:rPr>
        <w:t xml:space="preserve">Цена иска: __________________________ рублей</w:t>
      </w:r>
    </w:p>
    <w:p>
      <w:pPr>
        <w:pStyle w:val="0"/>
        <w:jc w:val="right"/>
      </w:pPr>
      <w:r>
        <w:rPr>
          <w:sz w:val="20"/>
        </w:rPr>
        <w:t xml:space="preserve">Госпошлина: _________________________ рублей</w:t>
      </w:r>
    </w:p>
    <w:p>
      <w:pPr>
        <w:pStyle w:val="0"/>
        <w:ind w:firstLine="540"/>
        <w:jc w:val="both"/>
      </w:pPr>
      <w:r>
        <w:rPr>
          <w:sz w:val="20"/>
        </w:rPr>
      </w:r>
    </w:p>
    <w:p>
      <w:pPr>
        <w:pStyle w:val="0"/>
        <w:jc w:val="center"/>
      </w:pPr>
      <w:r>
        <w:rPr>
          <w:sz w:val="20"/>
        </w:rPr>
        <w:t xml:space="preserve">Исковое заявление</w:t>
      </w:r>
    </w:p>
    <w:p>
      <w:pPr>
        <w:pStyle w:val="0"/>
        <w:jc w:val="center"/>
      </w:pPr>
      <w:r>
        <w:rPr>
          <w:sz w:val="20"/>
        </w:rPr>
        <w:t xml:space="preserve">о возмещении маркетплейсом убытков</w:t>
      </w:r>
    </w:p>
    <w:p>
      <w:pPr>
        <w:pStyle w:val="0"/>
        <w:jc w:val="center"/>
      </w:pPr>
      <w:r>
        <w:rPr>
          <w:sz w:val="20"/>
        </w:rPr>
        <w:t xml:space="preserve">в виде стоимости испорченного товара</w:t>
      </w:r>
    </w:p>
    <w:p>
      <w:pPr>
        <w:pStyle w:val="0"/>
        <w:ind w:firstLine="540"/>
        <w:jc w:val="both"/>
      </w:pPr>
      <w:r>
        <w:rPr>
          <w:sz w:val="20"/>
        </w:rPr>
      </w:r>
    </w:p>
    <w:p>
      <w:pPr>
        <w:pStyle w:val="0"/>
        <w:ind w:firstLine="540"/>
        <w:jc w:val="both"/>
      </w:pPr>
      <w:r>
        <w:rPr>
          <w:sz w:val="20"/>
        </w:rPr>
        <w:t xml:space="preserve">"___"________ ____ г. между сторонами заключен Договор _______________ (указать наименование договора, заключенного между продавцом товаров и интернет-платформой) посредством направления истцом (продавец) оферты на его заключение и акцепта ответчиком (маркетплейс) данной оферты. Согласно условиям Договора ответчик как оператор и администратор платформы предоставляет продавцам возможность размещения различных видов контента на сайте, в том числе возможность размещения товарных предложений, включающих в себя информацию о товарах и изображения, относящиеся к товарам, информацию о продавце, товарных знаках, знаках обслуживания, логотипов, рекламных слоганов продавца в целях заключения с покупателями розничных договоров купли-продажи товаров.</w:t>
      </w:r>
    </w:p>
    <w:p>
      <w:pPr>
        <w:pStyle w:val="0"/>
        <w:spacing w:before="200" w:lineRule="auto"/>
        <w:ind w:firstLine="540"/>
        <w:jc w:val="both"/>
      </w:pPr>
      <w:r>
        <w:rPr>
          <w:sz w:val="20"/>
        </w:rPr>
        <w:t xml:space="preserve">"___"________ ____ г. истцом были переданы товары (заказ N ______, покупатель _______) представителю ответчика (водителю) по Акту приема-передачи N _________, где своей подписью представитель ответчика подтвердил, что замечаний по количеству и внешнему виду грузовых мест со стороны службы доставки ответчика не имеется.</w:t>
      </w:r>
    </w:p>
    <w:p>
      <w:pPr>
        <w:pStyle w:val="0"/>
        <w:spacing w:before="200" w:lineRule="auto"/>
        <w:ind w:firstLine="540"/>
        <w:jc w:val="both"/>
      </w:pPr>
      <w:r>
        <w:rPr>
          <w:sz w:val="20"/>
        </w:rPr>
        <w:t xml:space="preserve">"___"________ ____ г. в личном кабинете истца на сайте _________ в статусе заказа, который был передан представителю ответчика, были отображены сведения о том, что покупатель создал заявку на возврат по причине "при вскрытии упаковки выявлены повреждения товара", и маркетплейс данную заявку одобрил. При получении возвращенного товара от представителя ответчика были обнаружены повреждения упаковки товара и самого товара, то есть данные повреждения могли произойти только либо на этапе транспортировки службой доставки ответчика до покупателя, либо после получения товара покупателем. Истец считает, что, если маркетплейс одобрил заявку покупателя на возврат, соответственно, свою вину признал.</w:t>
      </w:r>
    </w:p>
    <w:p>
      <w:pPr>
        <w:pStyle w:val="0"/>
        <w:spacing w:before="200" w:lineRule="auto"/>
        <w:ind w:firstLine="540"/>
        <w:jc w:val="both"/>
      </w:pPr>
      <w:r>
        <w:rPr>
          <w:sz w:val="20"/>
        </w:rPr>
        <w:t xml:space="preserve">Согласно п. ____ Договора если в ходе исполнения обязательств товары продавца находятся у ответчика или у его партнера, то он отвечает перед продавцом за их утрату или повреждение с момента получения и до момента вручения отправлений покупателям либо до момента возврата невостребованных отправлений продавцу.</w:t>
      </w:r>
    </w:p>
    <w:p>
      <w:pPr>
        <w:pStyle w:val="0"/>
        <w:spacing w:before="200" w:lineRule="auto"/>
        <w:ind w:firstLine="540"/>
        <w:jc w:val="both"/>
      </w:pPr>
      <w:r>
        <w:rPr>
          <w:sz w:val="20"/>
        </w:rPr>
        <w:t xml:space="preserve">Истец обратился в авторизованный производителем сервисный центр для того, чтобы узнать стоимость восстановительных работ (ремонта) товара, и согласно Акту технического состояния от "__"_________ ____ г. N ________ стоимость запчастей и работы составляет ________ (__________) рублей.</w:t>
      </w:r>
    </w:p>
    <w:p>
      <w:pPr>
        <w:pStyle w:val="0"/>
        <w:spacing w:before="200" w:lineRule="auto"/>
        <w:ind w:firstLine="540"/>
        <w:jc w:val="both"/>
      </w:pPr>
      <w:r>
        <w:rPr>
          <w:sz w:val="20"/>
        </w:rPr>
        <w:t xml:space="preserve">Вариант. Требование (претензию) истца от "__"_______ ____ г. N _____ о возмещении маркетплейсом убытков в размере стоимости испорченного товара в размере _____ (________) рублей ответчик добровольно не удовлетворил, сославшись на _____________________________ (осталось без ответа), что подтверждается _______________________.</w:t>
      </w:r>
    </w:p>
    <w:p>
      <w:pPr>
        <w:pStyle w:val="0"/>
        <w:spacing w:before="200" w:lineRule="auto"/>
        <w:ind w:firstLine="540"/>
        <w:jc w:val="both"/>
      </w:pPr>
      <w:r>
        <w:rPr>
          <w:sz w:val="20"/>
        </w:rPr>
        <w:t xml:space="preserve">В соответствии с положениями </w:t>
      </w:r>
      <w:hyperlink w:history="0" r:id="rId7" w:tooltip="&quot;Гражданский кодекс Российской Федерации (часть первая)&quot; от 30.11.1994 N 51-ФЗ (ред. от 10.06.2026) {КонсультантПлюс}">
        <w:r>
          <w:rPr>
            <w:sz w:val="20"/>
            <w:color w:val="0000ff"/>
          </w:rPr>
          <w:t xml:space="preserve">ст. ст. 309</w:t>
        </w:r>
      </w:hyperlink>
      <w:r>
        <w:rPr>
          <w:sz w:val="20"/>
        </w:rPr>
        <w:t xml:space="preserve">, </w:t>
      </w:r>
      <w:hyperlink w:history="0" r:id="rId8" w:tooltip="&quot;Гражданский кодекс Российской Федерации (часть первая)&quot; от 30.11.1994 N 51-ФЗ (ред. от 10.06.2026) {КонсультантПлюс}">
        <w:r>
          <w:rPr>
            <w:sz w:val="20"/>
            <w:color w:val="0000ff"/>
          </w:rPr>
          <w:t xml:space="preserve">310</w:t>
        </w:r>
      </w:hyperlink>
      <w:r>
        <w:rPr>
          <w:sz w:val="20"/>
        </w:rPr>
        <w:t xml:space="preserve">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w:t>
      </w:r>
    </w:p>
    <w:p>
      <w:pPr>
        <w:pStyle w:val="0"/>
        <w:spacing w:before="200" w:lineRule="auto"/>
        <w:ind w:firstLine="540"/>
        <w:jc w:val="both"/>
      </w:pPr>
      <w:r>
        <w:rPr>
          <w:sz w:val="20"/>
        </w:rPr>
        <w:t xml:space="preserve">Согласно </w:t>
      </w:r>
      <w:hyperlink w:history="0" r:id="rId9" w:tooltip="&quot;Гражданский кодекс Российской Федерации (часть вторая)&quot; от 26.01.1996 N 14-ФЗ (ред. от 24.06.2025, с изм. от 09.06.2026) {КонсультантПлюс}">
        <w:r>
          <w:rPr>
            <w:sz w:val="20"/>
            <w:color w:val="0000ff"/>
          </w:rPr>
          <w:t xml:space="preserve">п. 1 ст. 469</w:t>
        </w:r>
      </w:hyperlink>
      <w:r>
        <w:rPr>
          <w:sz w:val="20"/>
        </w:rPr>
        <w:t xml:space="preserve"> Гражданского кодекса Российской Федерации продавец обязан передать покупателю товар, качество которого соответствует договору купли-продажи.</w:t>
      </w:r>
    </w:p>
    <w:p>
      <w:pPr>
        <w:pStyle w:val="0"/>
        <w:spacing w:before="200" w:lineRule="auto"/>
        <w:ind w:firstLine="540"/>
        <w:jc w:val="both"/>
      </w:pPr>
      <w:r>
        <w:rPr>
          <w:sz w:val="20"/>
        </w:rPr>
        <w:t xml:space="preserve">Согласно </w:t>
      </w:r>
      <w:hyperlink w:history="0" r:id="rId10" w:tooltip="&quot;Гражданский кодекс Российской Федерации (часть вторая)&quot; от 26.01.1996 N 14-ФЗ (ред. от 24.06.2025, с изм. от 09.06.2026) {КонсультантПлюс}">
        <w:r>
          <w:rPr>
            <w:sz w:val="20"/>
            <w:color w:val="0000ff"/>
          </w:rPr>
          <w:t xml:space="preserve">п. 3 ст. 469</w:t>
        </w:r>
      </w:hyperlink>
      <w:r>
        <w:rPr>
          <w:sz w:val="20"/>
        </w:rPr>
        <w:t xml:space="preserve"> Гражданского кодекса Российской Федерации при продаже товара по образцу и (или) по описанию продавец обязан передать покупателю товар, который соответствует образцу и (или) описанию.</w:t>
      </w:r>
    </w:p>
    <w:p>
      <w:pPr>
        <w:pStyle w:val="0"/>
        <w:spacing w:before="200" w:lineRule="auto"/>
        <w:ind w:firstLine="540"/>
        <w:jc w:val="both"/>
      </w:pPr>
      <w:r>
        <w:rPr>
          <w:sz w:val="20"/>
        </w:rPr>
        <w:t xml:space="preserve">Согласно </w:t>
      </w:r>
      <w:hyperlink w:history="0" r:id="rId11" w:tooltip="&quot;Гражданский кодекс Российской Федерации (часть первая)&quot; от 30.11.1994 N 51-ФЗ (ред. от 10.06.2026) {КонсультантПлюс}">
        <w:r>
          <w:rPr>
            <w:sz w:val="20"/>
            <w:color w:val="0000ff"/>
          </w:rPr>
          <w:t xml:space="preserve">п. 1 ст. 15</w:t>
        </w:r>
      </w:hyperlink>
      <w:r>
        <w:rPr>
          <w:sz w:val="20"/>
        </w:rPr>
        <w:t xml:space="preserve">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pPr>
        <w:pStyle w:val="0"/>
        <w:spacing w:before="200" w:lineRule="auto"/>
        <w:ind w:firstLine="540"/>
        <w:jc w:val="both"/>
      </w:pPr>
      <w:r>
        <w:rPr>
          <w:sz w:val="20"/>
        </w:rPr>
        <w:t xml:space="preserve">Согласно </w:t>
      </w:r>
      <w:hyperlink w:history="0" r:id="rId12" w:tooltip="&quot;Гражданский кодекс Российской Федерации (часть вторая)&quot; от 26.01.1996 N 14-ФЗ (ред. от 24.06.2025, с изм. от 09.06.2026) {КонсультантПлюс}">
        <w:r>
          <w:rPr>
            <w:sz w:val="20"/>
            <w:color w:val="0000ff"/>
          </w:rPr>
          <w:t xml:space="preserve">п. 1 ст. 1064</w:t>
        </w:r>
      </w:hyperlink>
      <w:r>
        <w:rPr>
          <w:sz w:val="20"/>
        </w:rPr>
        <w:t xml:space="preserve">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pPr>
        <w:pStyle w:val="0"/>
        <w:spacing w:before="200" w:lineRule="auto"/>
        <w:ind w:firstLine="540"/>
        <w:jc w:val="both"/>
      </w:pPr>
      <w:r>
        <w:rPr>
          <w:sz w:val="20"/>
        </w:rPr>
        <w:t xml:space="preserve">"__"_______ ____ г. были предприняты действия, направленные на примирение, что подтверждается ________________________, но договоренности между сторонами достигнуто не было (или: Действия, направленные на примирение, сторонами не предпринимались).</w:t>
      </w:r>
    </w:p>
    <w:p>
      <w:pPr>
        <w:pStyle w:val="0"/>
        <w:ind w:firstLine="540"/>
        <w:jc w:val="both"/>
      </w:pPr>
      <w:r>
        <w:rPr>
          <w:sz w:val="20"/>
        </w:rPr>
      </w:r>
    </w:p>
    <w:p>
      <w:pPr>
        <w:pStyle w:val="0"/>
        <w:ind w:firstLine="540"/>
        <w:jc w:val="both"/>
      </w:pPr>
      <w:r>
        <w:rPr>
          <w:sz w:val="20"/>
        </w:rPr>
        <w:t xml:space="preserve">На основании изложенного и руководствуясь </w:t>
      </w:r>
      <w:hyperlink w:history="0" r:id="rId13" w:tooltip="&quot;Гражданский кодекс Российской Федерации (часть первая)&quot; от 30.11.1994 N 51-ФЗ (ред. от 10.06.2026) {КонсультантПлюс}">
        <w:r>
          <w:rPr>
            <w:sz w:val="20"/>
            <w:color w:val="0000ff"/>
          </w:rPr>
          <w:t xml:space="preserve">ст. ст. 15</w:t>
        </w:r>
      </w:hyperlink>
      <w:r>
        <w:rPr>
          <w:sz w:val="20"/>
        </w:rPr>
        <w:t xml:space="preserve">, </w:t>
      </w:r>
      <w:hyperlink w:history="0" r:id="rId14" w:tooltip="&quot;Гражданский кодекс Российской Федерации (часть первая)&quot; от 30.11.1994 N 51-ФЗ (ред. от 10.06.2026) {КонсультантПлюс}">
        <w:r>
          <w:rPr>
            <w:sz w:val="20"/>
            <w:color w:val="0000ff"/>
          </w:rPr>
          <w:t xml:space="preserve">309</w:t>
        </w:r>
      </w:hyperlink>
      <w:r>
        <w:rPr>
          <w:sz w:val="20"/>
        </w:rPr>
        <w:t xml:space="preserve">, </w:t>
      </w:r>
      <w:hyperlink w:history="0" r:id="rId15" w:tooltip="&quot;Гражданский кодекс Российской Федерации (часть вторая)&quot; от 26.01.1996 N 14-ФЗ (ред. от 24.06.2025, с изм. от 09.06.2026) {КонсультантПлюс}">
        <w:r>
          <w:rPr>
            <w:sz w:val="20"/>
            <w:color w:val="0000ff"/>
          </w:rPr>
          <w:t xml:space="preserve">469</w:t>
        </w:r>
      </w:hyperlink>
      <w:r>
        <w:rPr>
          <w:sz w:val="20"/>
        </w:rPr>
        <w:t xml:space="preserve">, </w:t>
      </w:r>
      <w:hyperlink w:history="0" r:id="rId16" w:tooltip="&quot;Гражданский кодекс Российской Федерации (часть вторая)&quot; от 26.01.1996 N 14-ФЗ (ред. от 24.06.2025, с изм. от 09.06.2026) {КонсультантПлюс}">
        <w:r>
          <w:rPr>
            <w:sz w:val="20"/>
            <w:color w:val="0000ff"/>
          </w:rPr>
          <w:t xml:space="preserve">1064</w:t>
        </w:r>
      </w:hyperlink>
      <w:r>
        <w:rPr>
          <w:sz w:val="20"/>
        </w:rPr>
        <w:t xml:space="preserve"> Гражданского кодекса Российской Федерации, </w:t>
      </w:r>
      <w:hyperlink w:history="0" r:id="rId17"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ст. ст. 125</w:t>
        </w:r>
      </w:hyperlink>
      <w:r>
        <w:rPr>
          <w:sz w:val="20"/>
        </w:rPr>
        <w:t xml:space="preserve">, </w:t>
      </w:r>
      <w:hyperlink w:history="0" r:id="rId18"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126</w:t>
        </w:r>
      </w:hyperlink>
      <w:r>
        <w:rPr>
          <w:sz w:val="20"/>
        </w:rPr>
        <w:t xml:space="preserve"> Арбитражного процессуального кодекса Российской Федерации прошу:</w:t>
      </w:r>
    </w:p>
    <w:p>
      <w:pPr>
        <w:pStyle w:val="0"/>
        <w:ind w:firstLine="540"/>
        <w:jc w:val="both"/>
      </w:pPr>
      <w:r>
        <w:rPr>
          <w:sz w:val="20"/>
        </w:rPr>
      </w:r>
    </w:p>
    <w:p>
      <w:pPr>
        <w:pStyle w:val="0"/>
        <w:ind w:firstLine="540"/>
        <w:jc w:val="both"/>
      </w:pPr>
      <w:r>
        <w:rPr>
          <w:sz w:val="20"/>
        </w:rPr>
        <w:t xml:space="preserve">Взыскать с ответчика в пользу истца убытки в виде стоимости испорченного товара в размере ______ (_________) рублей.</w:t>
      </w:r>
    </w:p>
    <w:p>
      <w:pPr>
        <w:pStyle w:val="0"/>
        <w:ind w:firstLine="540"/>
        <w:jc w:val="both"/>
      </w:pPr>
      <w:r>
        <w:rPr>
          <w:sz w:val="20"/>
        </w:rPr>
      </w:r>
    </w:p>
    <w:p>
      <w:pPr>
        <w:pStyle w:val="0"/>
        <w:ind w:firstLine="540"/>
        <w:jc w:val="both"/>
      </w:pPr>
      <w:r>
        <w:rPr>
          <w:sz w:val="20"/>
        </w:rPr>
        <w:t xml:space="preserve">Приложение:</w:t>
      </w:r>
    </w:p>
    <w:p>
      <w:pPr>
        <w:pStyle w:val="0"/>
        <w:spacing w:before="200" w:lineRule="auto"/>
        <w:ind w:firstLine="540"/>
        <w:jc w:val="both"/>
      </w:pPr>
      <w:r>
        <w:rPr>
          <w:sz w:val="20"/>
        </w:rPr>
        <w:t xml:space="preserve">1. Копия ______________ (указать наименование договора, заключенного между продавцом товаров и интернет-платформой).</w:t>
      </w:r>
    </w:p>
    <w:p>
      <w:pPr>
        <w:pStyle w:val="0"/>
        <w:spacing w:before="200" w:lineRule="auto"/>
        <w:ind w:firstLine="540"/>
        <w:jc w:val="both"/>
      </w:pPr>
      <w:r>
        <w:rPr>
          <w:sz w:val="20"/>
        </w:rPr>
        <w:t xml:space="preserve">2. Копии документов, подтверждающих передачу товара представителю ответчика для отправки покупателю.</w:t>
      </w:r>
    </w:p>
    <w:p>
      <w:pPr>
        <w:pStyle w:val="0"/>
        <w:spacing w:before="200" w:lineRule="auto"/>
        <w:ind w:firstLine="540"/>
        <w:jc w:val="both"/>
      </w:pPr>
      <w:r>
        <w:rPr>
          <w:sz w:val="20"/>
        </w:rPr>
        <w:t xml:space="preserve">3. Копии документов, подтверждающих возврат испорченного товара.</w:t>
      </w:r>
    </w:p>
    <w:p>
      <w:pPr>
        <w:pStyle w:val="0"/>
        <w:spacing w:before="200" w:lineRule="auto"/>
        <w:ind w:firstLine="540"/>
        <w:jc w:val="both"/>
      </w:pPr>
      <w:r>
        <w:rPr>
          <w:sz w:val="20"/>
        </w:rPr>
        <w:t xml:space="preserve">4. Копии документов, подтверждающих размер убытков.</w:t>
      </w:r>
    </w:p>
    <w:p>
      <w:pPr>
        <w:pStyle w:val="0"/>
        <w:spacing w:before="200" w:lineRule="auto"/>
        <w:ind w:firstLine="540"/>
        <w:jc w:val="both"/>
      </w:pPr>
      <w:r>
        <w:rPr>
          <w:sz w:val="20"/>
        </w:rPr>
        <w:t xml:space="preserve">5. Расчет суммы исковых требований.</w:t>
      </w:r>
    </w:p>
    <w:p>
      <w:pPr>
        <w:pStyle w:val="0"/>
        <w:spacing w:before="200" w:lineRule="auto"/>
        <w:ind w:firstLine="540"/>
        <w:jc w:val="both"/>
      </w:pPr>
      <w:r>
        <w:rPr>
          <w:sz w:val="20"/>
        </w:rPr>
        <w:t xml:space="preserve">Вариант. 6. Копия требования (претензии) истца от "__"_______ ____ г. N _____.</w:t>
      </w:r>
    </w:p>
    <w:p>
      <w:pPr>
        <w:pStyle w:val="0"/>
        <w:spacing w:before="200" w:lineRule="auto"/>
        <w:ind w:firstLine="540"/>
        <w:jc w:val="both"/>
      </w:pPr>
      <w:r>
        <w:rPr>
          <w:sz w:val="20"/>
        </w:rPr>
        <w:t xml:space="preserve">Вариант. 7. Доказательства отказа ответчика от удовлетворения требования (претензии) истца.</w:t>
      </w:r>
    </w:p>
    <w:p>
      <w:pPr>
        <w:pStyle w:val="0"/>
        <w:spacing w:before="200" w:lineRule="auto"/>
        <w:ind w:firstLine="540"/>
        <w:jc w:val="both"/>
      </w:pPr>
      <w:r>
        <w:rPr>
          <w:sz w:val="20"/>
        </w:rPr>
        <w:t xml:space="preserve">6. Документы, подтверждающие совершение действий, направленных на примирение, если такие документы имеются.</w:t>
      </w:r>
    </w:p>
    <w:p>
      <w:pPr>
        <w:pStyle w:val="0"/>
        <w:spacing w:before="200" w:lineRule="auto"/>
        <w:ind w:firstLine="540"/>
        <w:jc w:val="both"/>
      </w:pPr>
      <w:r>
        <w:rPr>
          <w:sz w:val="20"/>
        </w:rPr>
        <w:t xml:space="preserve">8. Уведомление о вручении или иные документы, подтверждающие направление ответчику копий искового заявления и приложенных к нему документов, которые у него отсутствуют.</w:t>
      </w:r>
    </w:p>
    <w:p>
      <w:pPr>
        <w:pStyle w:val="0"/>
        <w:spacing w:before="200" w:lineRule="auto"/>
        <w:ind w:firstLine="540"/>
        <w:jc w:val="both"/>
      </w:pPr>
      <w:r>
        <w:rPr>
          <w:sz w:val="20"/>
        </w:rPr>
        <w:t xml:space="preserve">9.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w:t>
      </w:r>
    </w:p>
    <w:p>
      <w:pPr>
        <w:pStyle w:val="0"/>
        <w:spacing w:before="200" w:lineRule="auto"/>
        <w:ind w:firstLine="540"/>
        <w:jc w:val="both"/>
      </w:pPr>
      <w:r>
        <w:rPr>
          <w:sz w:val="20"/>
        </w:rPr>
        <w:t xml:space="preserve">Вариант. 10. Доверенность представителя (или иные документы, подтверждающие полномочия представителя) от "__"______ ____ г. N ___ (если исковое заявление подписывается представителем истца), а также копии документов о высшем юридическом образовании или об ученой степени по юридической специальности представителя, подписавшего исковое заявление, либо документов, удостоверяющих его статус адвоката.</w:t>
      </w:r>
    </w:p>
    <w:p>
      <w:pPr>
        <w:pStyle w:val="0"/>
        <w:spacing w:before="200" w:lineRule="auto"/>
        <w:ind w:firstLine="540"/>
        <w:jc w:val="both"/>
      </w:pPr>
      <w:r>
        <w:rPr>
          <w:sz w:val="20"/>
        </w:rPr>
        <w:t xml:space="preserve">Вариант для случая, когда исковое заявление подписывает единоличный орган управления организации или арбитражный управляющий. 10. Решение (протокол) о назначении (избрании) единоличного органа управления или выписка из ЕГРЮЛ (судебный акт арбитражного суда об утверждении арбитражного управляющего).</w:t>
      </w:r>
    </w:p>
    <w:p>
      <w:pPr>
        <w:pStyle w:val="0"/>
        <w:ind w:firstLine="540"/>
        <w:jc w:val="both"/>
      </w:pPr>
      <w:r>
        <w:rPr>
          <w:sz w:val="20"/>
        </w:rPr>
      </w:r>
    </w:p>
    <w:p>
      <w:pPr>
        <w:pStyle w:val="0"/>
        <w:ind w:firstLine="540"/>
        <w:jc w:val="both"/>
      </w:pPr>
      <w:r>
        <w:rPr>
          <w:sz w:val="20"/>
        </w:rPr>
        <w:t xml:space="preserve">11.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w:t>
      </w:r>
    </w:p>
    <w:p>
      <w:pPr>
        <w:pStyle w:val="0"/>
        <w:spacing w:before="200" w:lineRule="auto"/>
        <w:ind w:firstLine="540"/>
        <w:jc w:val="both"/>
      </w:pPr>
      <w:r>
        <w:rPr>
          <w:sz w:val="20"/>
        </w:rPr>
        <w:t xml:space="preserve">12. Выписка из Единого государственного реестра юридических лиц с указанием сведений о месте нахождения ответчика или иной документ, подтверждающий указанные сведения или отсутствие таковых.</w:t>
      </w:r>
    </w:p>
    <w:p>
      <w:pPr>
        <w:pStyle w:val="0"/>
        <w:spacing w:before="200" w:lineRule="auto"/>
        <w:ind w:firstLine="540"/>
        <w:jc w:val="both"/>
      </w:pPr>
      <w:r>
        <w:rPr>
          <w:sz w:val="20"/>
        </w:rPr>
        <w:t xml:space="preserve">13. Иные документы, подтверждающие обстоятельства, на которых истец основывает свои требования.</w:t>
      </w:r>
    </w:p>
    <w:p>
      <w:pPr>
        <w:pStyle w:val="0"/>
        <w:ind w:firstLine="540"/>
        <w:jc w:val="both"/>
      </w:pPr>
      <w:r>
        <w:rPr>
          <w:sz w:val="20"/>
        </w:rPr>
      </w:r>
    </w:p>
    <w:p>
      <w:pPr>
        <w:pStyle w:val="0"/>
        <w:ind w:firstLine="540"/>
        <w:jc w:val="both"/>
      </w:pPr>
      <w:r>
        <w:rPr>
          <w:sz w:val="20"/>
        </w:rPr>
        <w:t xml:space="preserve">"___"_______ ____ г.</w:t>
      </w:r>
    </w:p>
    <w:p>
      <w:pPr>
        <w:pStyle w:val="0"/>
        <w:ind w:firstLine="540"/>
        <w:jc w:val="both"/>
      </w:pPr>
      <w:r>
        <w:rPr>
          <w:sz w:val="20"/>
        </w:rPr>
      </w:r>
    </w:p>
    <w:p>
      <w:pPr>
        <w:pStyle w:val="0"/>
        <w:ind w:firstLine="540"/>
        <w:jc w:val="both"/>
      </w:pPr>
      <w:r>
        <w:rPr>
          <w:sz w:val="20"/>
        </w:rPr>
        <w:t xml:space="preserve">Истец (представитель):</w:t>
      </w:r>
    </w:p>
    <w:p>
      <w:pPr>
        <w:pStyle w:val="0"/>
        <w:spacing w:before="200" w:lineRule="auto"/>
        <w:ind w:firstLine="540"/>
        <w:jc w:val="both"/>
      </w:pPr>
      <w:r>
        <w:rPr>
          <w:sz w:val="20"/>
        </w:rPr>
        <w:t xml:space="preserve">Вариант. ______________________ (наименование должности, наименование организации)</w:t>
      </w:r>
    </w:p>
    <w:p>
      <w:pPr>
        <w:pStyle w:val="0"/>
        <w:ind w:firstLine="540"/>
        <w:jc w:val="both"/>
      </w:pPr>
      <w:r>
        <w:rPr>
          <w:sz w:val="20"/>
        </w:rPr>
      </w:r>
    </w:p>
    <w:p>
      <w:pPr>
        <w:pStyle w:val="0"/>
        <w:ind w:firstLine="540"/>
        <w:jc w:val="both"/>
      </w:pPr>
      <w:r>
        <w:rPr>
          <w:sz w:val="20"/>
        </w:rPr>
        <w:t xml:space="preserve">________________ (подпись) / __________________________ (Ф.И.О.)</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Форма: Исковое заявление продавца в арбитражный суд о возмещении маркетплейсом убытков в виде стоимости испорченного тов...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Форма: Исковое заявление продавца в арбитражный суд о возмещении маркетплейсом убытков в виде стоимости испорченного тов...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0"/>
      <w:lang w:val="ru-RU" w:eastAsia="ru-RU" w:bidi="ar-SA"/>
    </w:rPr>
  </w:style>
  <w:style w:type="paragraph" w:customStyle="1" w:styleId="7">
    <w:name w:val="ConsPlusJurTerm"/>
    <w:pPr>
      <w:widowControl w:val="0"/>
      <w:autoSpaceDE w:val="0"/>
      <w:autoSpaceDN w:val="0"/>
    </w:pPr>
    <w:rPr>
      <w:rFonts w:ascii="Tahoma" w:hAnsi="Tahoma" w:cs="Tahoma"/>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s://login.consultant.ru/link/?req=doc&amp;base=LAW&amp;n=536617&amp;dst=101540" TargetMode = "External"/><Relationship Id="rId8" Type="http://schemas.openxmlformats.org/officeDocument/2006/relationships/hyperlink" Target="https://login.consultant.ru/link/?req=doc&amp;base=LAW&amp;n=536617&amp;dst=10513" TargetMode = "External"/><Relationship Id="rId9" Type="http://schemas.openxmlformats.org/officeDocument/2006/relationships/hyperlink" Target="https://login.consultant.ru/link/?req=doc&amp;base=LAW&amp;n=508506&amp;dst=100075" TargetMode = "External"/><Relationship Id="rId10" Type="http://schemas.openxmlformats.org/officeDocument/2006/relationships/hyperlink" Target="https://login.consultant.ru/link/?req=doc&amp;base=LAW&amp;n=508506&amp;dst=100078" TargetMode = "External"/><Relationship Id="rId11" Type="http://schemas.openxmlformats.org/officeDocument/2006/relationships/hyperlink" Target="https://login.consultant.ru/link/?req=doc&amp;base=LAW&amp;n=536617&amp;dst=100092" TargetMode = "External"/><Relationship Id="rId12" Type="http://schemas.openxmlformats.org/officeDocument/2006/relationships/hyperlink" Target="https://login.consultant.ru/link/?req=doc&amp;base=LAW&amp;n=508506&amp;dst=102607" TargetMode = "External"/><Relationship Id="rId13" Type="http://schemas.openxmlformats.org/officeDocument/2006/relationships/hyperlink" Target="https://login.consultant.ru/link/?req=doc&amp;base=LAW&amp;n=536617&amp;dst=100091" TargetMode = "External"/><Relationship Id="rId14" Type="http://schemas.openxmlformats.org/officeDocument/2006/relationships/hyperlink" Target="https://login.consultant.ru/link/?req=doc&amp;base=LAW&amp;n=536617&amp;dst=101540" TargetMode = "External"/><Relationship Id="rId15" Type="http://schemas.openxmlformats.org/officeDocument/2006/relationships/hyperlink" Target="https://login.consultant.ru/link/?req=doc&amp;base=LAW&amp;n=508506&amp;dst=100074" TargetMode = "External"/><Relationship Id="rId16" Type="http://schemas.openxmlformats.org/officeDocument/2006/relationships/hyperlink" Target="https://login.consultant.ru/link/?req=doc&amp;base=LAW&amp;n=508506&amp;dst=102607" TargetMode = "External"/><Relationship Id="rId17" Type="http://schemas.openxmlformats.org/officeDocument/2006/relationships/hyperlink" Target="https://login.consultant.ru/link/?req=doc&amp;base=LAW&amp;n=520138&amp;dst=100757" TargetMode = "External"/><Relationship Id="rId18" Type="http://schemas.openxmlformats.org/officeDocument/2006/relationships/hyperlink" Target="https://login.consultant.ru/link/?req=doc&amp;base=LAW&amp;n=520138&amp;dst=10077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Исковое заявление продавца в арбитражный суд о возмещении маркетплейсом убытков в виде стоимости испорченного товара
(Подготовлен для системы КонсультантПлюс, 2026)</dc:title>
  <dcterms:created xsi:type="dcterms:W3CDTF">2026-08-20T13:42:59Z</dcterms:created>
</cp:coreProperties>
</file>