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34D" w:rsidRDefault="00A5434D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5434D" w:rsidRDefault="00A5434D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543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5434D" w:rsidRDefault="00A5434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434D" w:rsidRDefault="00A5434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5434D" w:rsidRDefault="00A5434D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28.07.2026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434D" w:rsidRDefault="00A5434D">
            <w:pPr>
              <w:pStyle w:val="ConsPlusNormal"/>
            </w:pPr>
          </w:p>
        </w:tc>
      </w:tr>
    </w:tbl>
    <w:p w:rsidR="00A5434D" w:rsidRDefault="00A5434D">
      <w:pPr>
        <w:pStyle w:val="ConsPlusTitle"/>
        <w:spacing w:before="280"/>
        <w:jc w:val="center"/>
      </w:pPr>
      <w:r>
        <w:t>ЗАКОН ОБ ИИ ОПУБЛИКОВАН</w:t>
      </w:r>
    </w:p>
    <w:p w:rsidR="00A5434D" w:rsidRDefault="00A5434D">
      <w:pPr>
        <w:pStyle w:val="ConsPlusNormal"/>
        <w:jc w:val="center"/>
      </w:pPr>
    </w:p>
    <w:p w:rsidR="00A5434D" w:rsidRDefault="00A5434D">
      <w:pPr>
        <w:pStyle w:val="ConsPlusNormal"/>
        <w:ind w:firstLine="540"/>
        <w:jc w:val="both"/>
      </w:pPr>
      <w:r>
        <w:t>Президент подписал закон, который урегулирует разработку, внедрение и применение больших фундаментальных моделей ИИ. Основные нормы заработают с 1 марта 2027 года. Речь идет о требованиях к моделям, ограничении использования ИИ, а также маркировке контента.</w:t>
      </w:r>
    </w:p>
    <w:p w:rsidR="00A5434D" w:rsidRDefault="00A5434D">
      <w:pPr>
        <w:pStyle w:val="ConsPlusNormal"/>
        <w:ind w:firstLine="540"/>
        <w:jc w:val="both"/>
      </w:pPr>
    </w:p>
    <w:p w:rsidR="00A5434D" w:rsidRDefault="00A5434D">
      <w:pPr>
        <w:pStyle w:val="ConsPlusTitle"/>
        <w:ind w:firstLine="540"/>
        <w:jc w:val="both"/>
        <w:outlineLvl w:val="0"/>
      </w:pPr>
      <w:r>
        <w:t>Большая фундаментальная модель</w:t>
      </w:r>
    </w:p>
    <w:p w:rsidR="00A5434D" w:rsidRDefault="00A5434D">
      <w:pPr>
        <w:pStyle w:val="ConsPlusNormal"/>
        <w:spacing w:before="220"/>
        <w:ind w:firstLine="540"/>
        <w:jc w:val="both"/>
      </w:pPr>
      <w:r>
        <w:t xml:space="preserve">Это </w:t>
      </w:r>
      <w:hyperlink r:id="rId5">
        <w:r>
          <w:rPr>
            <w:color w:val="0000FF"/>
          </w:rPr>
          <w:t>программа</w:t>
        </w:r>
      </w:hyperlink>
      <w:r>
        <w:t xml:space="preserve"> для выполнения множества задач на человеческом уровне или выше. С помощью алгоритмов и </w:t>
      </w:r>
      <w:hyperlink r:id="rId6">
        <w:r>
          <w:rPr>
            <w:color w:val="0000FF"/>
          </w:rPr>
          <w:t>обучения</w:t>
        </w:r>
      </w:hyperlink>
      <w:r>
        <w:t xml:space="preserve"> она распознает закономерности, выдает информацию, принимает решения либо прогнозирует результаты. Цели определяет человек.</w:t>
      </w:r>
    </w:p>
    <w:p w:rsidR="00A5434D" w:rsidRDefault="00A5434D">
      <w:pPr>
        <w:pStyle w:val="ConsPlusNormal"/>
        <w:spacing w:before="220"/>
        <w:ind w:firstLine="540"/>
        <w:jc w:val="both"/>
      </w:pPr>
      <w:r>
        <w:t>На основе большой фундаментальной модели (БФМ) создают и дорабатывают разное ПО. В ней не менее 1 млрд параметров.</w:t>
      </w:r>
    </w:p>
    <w:p w:rsidR="00A5434D" w:rsidRDefault="00A5434D">
      <w:pPr>
        <w:pStyle w:val="ConsPlusNormal"/>
        <w:ind w:firstLine="540"/>
        <w:jc w:val="both"/>
      </w:pPr>
    </w:p>
    <w:p w:rsidR="00A5434D" w:rsidRDefault="00A5434D">
      <w:pPr>
        <w:pStyle w:val="ConsPlusTitle"/>
        <w:ind w:firstLine="540"/>
        <w:jc w:val="both"/>
        <w:outlineLvl w:val="0"/>
      </w:pPr>
      <w:r>
        <w:t>Требования к суверенным и национальным БФМ</w:t>
      </w:r>
    </w:p>
    <w:p w:rsidR="00A5434D" w:rsidRDefault="00A5434D">
      <w:pPr>
        <w:pStyle w:val="ConsPlusNormal"/>
        <w:spacing w:before="220"/>
        <w:ind w:firstLine="540"/>
        <w:jc w:val="both"/>
      </w:pPr>
      <w:hyperlink r:id="rId7">
        <w:r>
          <w:rPr>
            <w:color w:val="0000FF"/>
          </w:rPr>
          <w:t>Будут поддерживать</w:t>
        </w:r>
      </w:hyperlink>
      <w:r>
        <w:t xml:space="preserve"> разработку, внедрение и применение суверенных и национальных БФМ. </w:t>
      </w:r>
      <w:hyperlink r:id="rId8">
        <w:r>
          <w:rPr>
            <w:color w:val="0000FF"/>
          </w:rPr>
          <w:t>С 1 марта 2027 года</w:t>
        </w:r>
      </w:hyperlink>
      <w:r>
        <w:t xml:space="preserve"> и те и другие должны отвечать таким требованиям:</w:t>
      </w:r>
    </w:p>
    <w:p w:rsidR="00A5434D" w:rsidRDefault="00A5434D">
      <w:pPr>
        <w:pStyle w:val="ConsPlusNormal"/>
        <w:spacing w:before="220"/>
        <w:ind w:firstLine="540"/>
        <w:jc w:val="both"/>
      </w:pPr>
      <w:r>
        <w:t xml:space="preserve">- разработчик - </w:t>
      </w:r>
      <w:hyperlink r:id="rId9">
        <w:r>
          <w:rPr>
            <w:color w:val="0000FF"/>
          </w:rPr>
          <w:t xml:space="preserve">российское </w:t>
        </w:r>
        <w:proofErr w:type="spellStart"/>
        <w:r>
          <w:rPr>
            <w:color w:val="0000FF"/>
          </w:rPr>
          <w:t>юрлицо</w:t>
        </w:r>
        <w:proofErr w:type="spellEnd"/>
      </w:hyperlink>
      <w:r>
        <w:t>;</w:t>
      </w:r>
    </w:p>
    <w:p w:rsidR="00A5434D" w:rsidRDefault="00A5434D">
      <w:pPr>
        <w:pStyle w:val="ConsPlusNormal"/>
        <w:spacing w:before="220"/>
        <w:ind w:firstLine="540"/>
        <w:jc w:val="both"/>
      </w:pPr>
      <w:r>
        <w:t>- центры обработки данных для ответов на запросы пользователей и хранения информации находятся в РФ и принадлежат отечественным компаниям;</w:t>
      </w:r>
    </w:p>
    <w:p w:rsidR="00A5434D" w:rsidRDefault="00A5434D">
      <w:pPr>
        <w:pStyle w:val="ConsPlusNormal"/>
        <w:spacing w:before="220"/>
        <w:ind w:firstLine="540"/>
        <w:jc w:val="both"/>
      </w:pPr>
      <w:r>
        <w:t>- БФМ прошла подтверждение соответствия законодательству РФ и традиционным российским духовно-нравственным ценностям. Порядок установит правительство.</w:t>
      </w:r>
    </w:p>
    <w:p w:rsidR="00A5434D" w:rsidRDefault="00A5434D">
      <w:pPr>
        <w:pStyle w:val="ConsPlusNormal"/>
        <w:spacing w:before="220"/>
        <w:ind w:firstLine="540"/>
        <w:jc w:val="both"/>
      </w:pPr>
      <w:r>
        <w:t>Отличия приведем в таблице.</w:t>
      </w:r>
    </w:p>
    <w:p w:rsidR="00A5434D" w:rsidRDefault="00A5434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9"/>
        <w:gridCol w:w="4592"/>
      </w:tblGrid>
      <w:tr w:rsidR="00A5434D">
        <w:tc>
          <w:tcPr>
            <w:tcW w:w="4479" w:type="dxa"/>
          </w:tcPr>
          <w:p w:rsidR="00A5434D" w:rsidRDefault="00A5434D">
            <w:pPr>
              <w:pStyle w:val="ConsPlusNormal"/>
              <w:jc w:val="center"/>
            </w:pPr>
            <w:r>
              <w:rPr>
                <w:b/>
              </w:rPr>
              <w:t>Суверенная модель</w:t>
            </w:r>
          </w:p>
        </w:tc>
        <w:tc>
          <w:tcPr>
            <w:tcW w:w="4592" w:type="dxa"/>
          </w:tcPr>
          <w:p w:rsidR="00A5434D" w:rsidRDefault="00A5434D">
            <w:pPr>
              <w:pStyle w:val="ConsPlusNormal"/>
              <w:jc w:val="center"/>
            </w:pPr>
            <w:r>
              <w:rPr>
                <w:b/>
              </w:rPr>
              <w:t>Национальная модель</w:t>
            </w:r>
          </w:p>
        </w:tc>
      </w:tr>
      <w:tr w:rsidR="00A5434D">
        <w:tc>
          <w:tcPr>
            <w:tcW w:w="4479" w:type="dxa"/>
          </w:tcPr>
          <w:p w:rsidR="00A5434D" w:rsidRDefault="00A5434D">
            <w:pPr>
              <w:pStyle w:val="ConsPlusNormal"/>
              <w:jc w:val="both"/>
            </w:pPr>
            <w:r>
              <w:t xml:space="preserve">Созданием модели, в </w:t>
            </w:r>
            <w:proofErr w:type="spellStart"/>
            <w:r>
              <w:t>т.ч</w:t>
            </w:r>
            <w:proofErr w:type="spellEnd"/>
            <w:r>
              <w:t xml:space="preserve">. определением и изменением характеристик на всех стадиях ее жизненного цикла, </w:t>
            </w:r>
            <w:hyperlink r:id="rId10">
              <w:r>
                <w:rPr>
                  <w:color w:val="0000FF"/>
                </w:rPr>
                <w:t>занимается</w:t>
              </w:r>
            </w:hyperlink>
            <w:r>
              <w:t xml:space="preserve"> российская компания - разработчик БФМ</w:t>
            </w:r>
          </w:p>
        </w:tc>
        <w:tc>
          <w:tcPr>
            <w:tcW w:w="4592" w:type="dxa"/>
          </w:tcPr>
          <w:p w:rsidR="00A5434D" w:rsidRDefault="00A5434D">
            <w:pPr>
              <w:pStyle w:val="ConsPlusNormal"/>
              <w:jc w:val="both"/>
            </w:pPr>
            <w:r>
              <w:t xml:space="preserve">Существенные характеристики БФМ </w:t>
            </w:r>
            <w:hyperlink r:id="rId11">
              <w:r>
                <w:rPr>
                  <w:color w:val="0000FF"/>
                </w:rPr>
                <w:t>определяет и меняет</w:t>
              </w:r>
            </w:hyperlink>
            <w:r>
              <w:t xml:space="preserve"> отечественная компания - разработчик такой модели. Эти характеристики перечислит правительство</w:t>
            </w:r>
          </w:p>
        </w:tc>
      </w:tr>
      <w:tr w:rsidR="00A5434D">
        <w:tc>
          <w:tcPr>
            <w:tcW w:w="4479" w:type="dxa"/>
          </w:tcPr>
          <w:p w:rsidR="00A5434D" w:rsidRDefault="00A5434D">
            <w:pPr>
              <w:pStyle w:val="ConsPlusNormal"/>
              <w:jc w:val="both"/>
            </w:pPr>
            <w:r>
              <w:t xml:space="preserve">Эта компания </w:t>
            </w:r>
            <w:hyperlink r:id="rId12">
              <w:r>
                <w:rPr>
                  <w:color w:val="0000FF"/>
                </w:rPr>
                <w:t>может полностью воспроизвести</w:t>
              </w:r>
            </w:hyperlink>
            <w:r>
              <w:t xml:space="preserve"> цикл разработки</w:t>
            </w:r>
          </w:p>
        </w:tc>
        <w:tc>
          <w:tcPr>
            <w:tcW w:w="4592" w:type="dxa"/>
          </w:tcPr>
          <w:p w:rsidR="00A5434D" w:rsidRDefault="00A5434D">
            <w:pPr>
              <w:pStyle w:val="ConsPlusNormal"/>
              <w:jc w:val="both"/>
            </w:pPr>
            <w:r>
              <w:t xml:space="preserve">При разработке используют компоненты, которые </w:t>
            </w:r>
            <w:hyperlink r:id="rId13">
              <w:r>
                <w:rPr>
                  <w:color w:val="0000FF"/>
                </w:rPr>
                <w:t>распространяются</w:t>
              </w:r>
            </w:hyperlink>
            <w:r>
              <w:t xml:space="preserve"> по открытой лицензии. Происхождение компонентов (в </w:t>
            </w:r>
            <w:proofErr w:type="spellStart"/>
            <w:r>
              <w:t>т.ч</w:t>
            </w:r>
            <w:proofErr w:type="spellEnd"/>
            <w:r>
              <w:t>. иных БФМ) не имеет значения</w:t>
            </w:r>
          </w:p>
        </w:tc>
      </w:tr>
    </w:tbl>
    <w:p w:rsidR="00A5434D" w:rsidRDefault="00A5434D">
      <w:pPr>
        <w:pStyle w:val="ConsPlusNormal"/>
        <w:jc w:val="both"/>
      </w:pPr>
    </w:p>
    <w:p w:rsidR="00A5434D" w:rsidRDefault="00A5434D">
      <w:pPr>
        <w:pStyle w:val="ConsPlusTitle"/>
        <w:ind w:firstLine="540"/>
        <w:jc w:val="both"/>
        <w:outlineLvl w:val="0"/>
      </w:pPr>
      <w:r>
        <w:t>Ограничение применения ИИ</w:t>
      </w:r>
    </w:p>
    <w:p w:rsidR="00A5434D" w:rsidRDefault="00A5434D">
      <w:pPr>
        <w:pStyle w:val="ConsPlusNormal"/>
        <w:spacing w:before="220"/>
        <w:ind w:firstLine="540"/>
        <w:jc w:val="both"/>
      </w:pPr>
      <w:r>
        <w:t xml:space="preserve">Правительство среди прочего </w:t>
      </w:r>
      <w:hyperlink r:id="rId14">
        <w:r>
          <w:rPr>
            <w:color w:val="0000FF"/>
          </w:rPr>
          <w:t>определит</w:t>
        </w:r>
      </w:hyperlink>
      <w:r>
        <w:t xml:space="preserve"> случаи, в которых </w:t>
      </w:r>
      <w:hyperlink r:id="rId15">
        <w:r>
          <w:rPr>
            <w:color w:val="0000FF"/>
          </w:rPr>
          <w:t>с 1 марта 2027 года</w:t>
        </w:r>
      </w:hyperlink>
      <w:r>
        <w:t xml:space="preserve"> можно использовать только суверенные или национальные БФМ. Будут исключения.</w:t>
      </w:r>
    </w:p>
    <w:p w:rsidR="00A5434D" w:rsidRDefault="00A5434D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До 1 сентября 2032 года</w:t>
        </w:r>
      </w:hyperlink>
      <w:r>
        <w:t xml:space="preserve"> ограничение не затронет системы на базе БФМ, которые на 1 марта 2027 года уже созданы либо эксплуатируются. Условие - данные хранятся и обрабатываются в РФ.</w:t>
      </w:r>
    </w:p>
    <w:p w:rsidR="00A5434D" w:rsidRDefault="00A5434D">
      <w:pPr>
        <w:pStyle w:val="ConsPlusNormal"/>
        <w:ind w:firstLine="540"/>
        <w:jc w:val="both"/>
      </w:pPr>
    </w:p>
    <w:p w:rsidR="00A5434D" w:rsidRDefault="00A5434D">
      <w:pPr>
        <w:pStyle w:val="ConsPlusTitle"/>
        <w:ind w:firstLine="540"/>
        <w:jc w:val="both"/>
        <w:outlineLvl w:val="0"/>
      </w:pPr>
      <w:r>
        <w:t>Маркировка ИИ-контента</w:t>
      </w:r>
    </w:p>
    <w:p w:rsidR="00A5434D" w:rsidRDefault="00A5434D">
      <w:pPr>
        <w:pStyle w:val="ConsPlusNormal"/>
        <w:spacing w:before="220"/>
        <w:ind w:firstLine="540"/>
        <w:jc w:val="both"/>
      </w:pPr>
      <w:r>
        <w:t xml:space="preserve">У пользователя БФМ, который создает визуальный контент либо аудиоматериалы с ее помощью, должна быть </w:t>
      </w:r>
      <w:hyperlink r:id="rId17">
        <w:r>
          <w:rPr>
            <w:color w:val="0000FF"/>
          </w:rPr>
          <w:t>возможность предупреждать</w:t>
        </w:r>
      </w:hyperlink>
      <w:r>
        <w:t xml:space="preserve"> об этом. Формат, содержание и порядок уведомления </w:t>
      </w:r>
      <w:hyperlink r:id="rId18">
        <w:r>
          <w:rPr>
            <w:color w:val="0000FF"/>
          </w:rPr>
          <w:t>установят</w:t>
        </w:r>
      </w:hyperlink>
      <w:r>
        <w:t xml:space="preserve"> в пользовательском соглашении.</w:t>
      </w:r>
    </w:p>
    <w:p w:rsidR="00A5434D" w:rsidRDefault="00A5434D">
      <w:pPr>
        <w:pStyle w:val="ConsPlusNormal"/>
        <w:spacing w:before="220"/>
        <w:ind w:firstLine="540"/>
        <w:jc w:val="both"/>
      </w:pPr>
      <w:hyperlink r:id="rId19">
        <w:r>
          <w:rPr>
            <w:color w:val="0000FF"/>
          </w:rPr>
          <w:t xml:space="preserve">Владельцы </w:t>
        </w:r>
        <w:proofErr w:type="spellStart"/>
        <w:r>
          <w:rPr>
            <w:color w:val="0000FF"/>
          </w:rPr>
          <w:t>соцсетей</w:t>
        </w:r>
        <w:proofErr w:type="spellEnd"/>
      </w:hyperlink>
      <w:r>
        <w:t xml:space="preserve"> дадут своим пользователям </w:t>
      </w:r>
      <w:hyperlink r:id="rId20">
        <w:r>
          <w:rPr>
            <w:color w:val="0000FF"/>
          </w:rPr>
          <w:t>возможность маркировать</w:t>
        </w:r>
      </w:hyperlink>
      <w:r>
        <w:t xml:space="preserve"> информацию, подготовленную с помощью БФМ. Речь идет о контенте, который пользователи распространяют на созданных ими страницах.</w:t>
      </w:r>
    </w:p>
    <w:p w:rsidR="00A5434D" w:rsidRDefault="00A5434D">
      <w:pPr>
        <w:pStyle w:val="ConsPlusNormal"/>
        <w:ind w:firstLine="540"/>
        <w:jc w:val="both"/>
      </w:pPr>
    </w:p>
    <w:p w:rsidR="00A5434D" w:rsidRDefault="00A5434D">
      <w:pPr>
        <w:pStyle w:val="ConsPlusNormal"/>
        <w:ind w:firstLine="540"/>
        <w:jc w:val="both"/>
      </w:pPr>
      <w:r>
        <w:rPr>
          <w:i/>
        </w:rPr>
        <w:t xml:space="preserve">Документ: Федеральный </w:t>
      </w:r>
      <w:hyperlink r:id="rId21">
        <w:r>
          <w:rPr>
            <w:i/>
            <w:color w:val="0000FF"/>
          </w:rPr>
          <w:t>закон</w:t>
        </w:r>
      </w:hyperlink>
      <w:r>
        <w:rPr>
          <w:i/>
        </w:rPr>
        <w:t xml:space="preserve"> от 26.07.2026 N 243-ФЗ</w:t>
      </w:r>
    </w:p>
    <w:p w:rsidR="00A5434D" w:rsidRDefault="00A5434D">
      <w:pPr>
        <w:pStyle w:val="ConsPlusNormal"/>
        <w:ind w:firstLine="540"/>
        <w:jc w:val="both"/>
      </w:pPr>
    </w:p>
    <w:p w:rsidR="00A5434D" w:rsidRDefault="00A5434D">
      <w:pPr>
        <w:pStyle w:val="ConsPlusNormal"/>
        <w:ind w:firstLine="540"/>
        <w:jc w:val="both"/>
      </w:pPr>
    </w:p>
    <w:p w:rsidR="00A5434D" w:rsidRDefault="00A5434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1726" w:rsidRDefault="00BF1726">
      <w:bookmarkStart w:id="0" w:name="_GoBack"/>
      <w:bookmarkEnd w:id="0"/>
    </w:p>
    <w:sectPr w:rsidR="00BF1726" w:rsidSect="00A03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34D"/>
    <w:rsid w:val="00A5434D"/>
    <w:rsid w:val="00BF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9018F4-8789-4D84-BF95-18B8BFCFA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43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43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43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0336&amp;dst=100099" TargetMode="External"/><Relationship Id="rId13" Type="http://schemas.openxmlformats.org/officeDocument/2006/relationships/hyperlink" Target="https://login.consultant.ru/link/?req=doc&amp;base=LAW&amp;n=540336&amp;dst=100066" TargetMode="External"/><Relationship Id="rId18" Type="http://schemas.openxmlformats.org/officeDocument/2006/relationships/hyperlink" Target="https://login.consultant.ru/link/?req=doc&amp;base=LAW&amp;n=540336&amp;dst=10008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40336" TargetMode="External"/><Relationship Id="rId7" Type="http://schemas.openxmlformats.org/officeDocument/2006/relationships/hyperlink" Target="https://login.consultant.ru/link/?req=doc&amp;base=LAW&amp;n=540336&amp;dst=100056" TargetMode="External"/><Relationship Id="rId12" Type="http://schemas.openxmlformats.org/officeDocument/2006/relationships/hyperlink" Target="https://login.consultant.ru/link/?req=doc&amp;base=LAW&amp;n=540336&amp;dst=100060" TargetMode="External"/><Relationship Id="rId17" Type="http://schemas.openxmlformats.org/officeDocument/2006/relationships/hyperlink" Target="https://login.consultant.ru/link/?req=doc&amp;base=LAW&amp;n=540336&amp;dst=10008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40336&amp;dst=100100" TargetMode="External"/><Relationship Id="rId20" Type="http://schemas.openxmlformats.org/officeDocument/2006/relationships/hyperlink" Target="https://login.consultant.ru/link/?req=doc&amp;base=LAW&amp;n=540336&amp;dst=10008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0336&amp;dst=100025" TargetMode="External"/><Relationship Id="rId11" Type="http://schemas.openxmlformats.org/officeDocument/2006/relationships/hyperlink" Target="https://login.consultant.ru/link/?req=doc&amp;base=LAW&amp;n=540336&amp;dst=100065" TargetMode="External"/><Relationship Id="rId5" Type="http://schemas.openxmlformats.org/officeDocument/2006/relationships/hyperlink" Target="https://login.consultant.ru/link/?req=doc&amp;base=LAW&amp;n=540336&amp;dst=100023" TargetMode="External"/><Relationship Id="rId15" Type="http://schemas.openxmlformats.org/officeDocument/2006/relationships/hyperlink" Target="https://login.consultant.ru/link/?req=doc&amp;base=LAW&amp;n=540336&amp;dst=100099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40336&amp;dst=100059" TargetMode="External"/><Relationship Id="rId19" Type="http://schemas.openxmlformats.org/officeDocument/2006/relationships/hyperlink" Target="https://login.consultant.ru/link/?req=doc&amp;base=LAW&amp;n=538088&amp;dst=47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40336&amp;dst=100069" TargetMode="External"/><Relationship Id="rId14" Type="http://schemas.openxmlformats.org/officeDocument/2006/relationships/hyperlink" Target="https://login.consultant.ru/link/?req=doc&amp;base=LAW&amp;n=540336&amp;dst=10004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Горовцова Маргарита Алексеевна</dc:creator>
  <cp:keywords/>
  <dc:description/>
  <cp:lastModifiedBy>Горовцова Маргарита Алексеевна</cp:lastModifiedBy>
  <cp:revision>1</cp:revision>
  <dcterms:created xsi:type="dcterms:W3CDTF">2026-09-16T13:41:00Z</dcterms:created>
  <dcterms:modified xsi:type="dcterms:W3CDTF">2026-09-16T13:42:00Z</dcterms:modified>
</cp:coreProperties>
</file>