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95" w:rsidRDefault="00C6139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61395" w:rsidRDefault="00C61395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95" w:rsidRDefault="00C61395">
            <w:pPr>
              <w:pStyle w:val="ConsPlusNormal"/>
              <w:jc w:val="right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 xml:space="preserve"> | Готовое решение | </w:t>
            </w:r>
            <w:r>
              <w:rPr>
                <w:b/>
                <w:color w:val="392C69"/>
              </w:rPr>
              <w:t>Актуально на 27.03.2026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t xml:space="preserve">См. также: </w:t>
            </w:r>
            <w:hyperlink r:id="rId7">
              <w:r>
                <w:rPr>
                  <w:color w:val="0000FF"/>
                </w:rPr>
                <w:t>Подборка форм: Правила внутреннего трудового распорядка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660"/>
        <w:gridCol w:w="8335"/>
        <w:gridCol w:w="180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04800" cy="3048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t xml:space="preserve">См. </w:t>
            </w:r>
            <w:hyperlink r:id="rId9">
              <w:r>
                <w:rPr>
                  <w:color w:val="0000FF"/>
                </w:rPr>
                <w:t>Правила внутреннего трудового распорядка. Создание и экспертиза в Конструкторе договоров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spacing w:before="480"/>
      </w:pPr>
      <w:r>
        <w:rPr>
          <w:b/>
          <w:sz w:val="38"/>
        </w:rPr>
        <w:t>Образец правил внутреннего трудового распорядка</w:t>
      </w:r>
    </w:p>
    <w:p w:rsidR="00C61395" w:rsidRDefault="00C61395">
      <w:pPr>
        <w:pStyle w:val="ConsPlusNormal"/>
        <w:spacing w:before="220"/>
        <w:jc w:val="both"/>
      </w:pPr>
      <w:r>
        <w:t xml:space="preserve">Применимые нормы: </w:t>
      </w:r>
      <w:hyperlink r:id="rId10">
        <w:r>
          <w:rPr>
            <w:color w:val="0000FF"/>
          </w:rPr>
          <w:t>ч. 1 ст. 8</w:t>
        </w:r>
      </w:hyperlink>
      <w:r>
        <w:t xml:space="preserve">, </w:t>
      </w:r>
      <w:hyperlink r:id="rId11">
        <w:r>
          <w:rPr>
            <w:color w:val="0000FF"/>
          </w:rPr>
          <w:t>ч. 4 ст. 189</w:t>
        </w:r>
      </w:hyperlink>
      <w:r>
        <w:t xml:space="preserve">, </w:t>
      </w:r>
      <w:hyperlink r:id="rId12">
        <w:r>
          <w:rPr>
            <w:color w:val="0000FF"/>
          </w:rPr>
          <w:t>ст. 190</w:t>
        </w:r>
      </w:hyperlink>
      <w:r>
        <w:t xml:space="preserve"> ТК РФ</w:t>
      </w:r>
    </w:p>
    <w:p w:rsidR="00C61395" w:rsidRDefault="00C61395">
      <w:pPr>
        <w:pStyle w:val="ConsPlusNormal"/>
        <w:spacing w:before="220"/>
        <w:jc w:val="both"/>
      </w:pPr>
      <w:r>
        <w:t>Форма правил внутреннего трудового распорядка произвольная, поскольку нормативно установленной нет. В таком документе как минимум определите: порядок приема и увольнения работников; основные права, обязанности и ответственность сторон трудового договора; режим работы, время отдыха; меры поощрения и взыскания работников. Законодательно также предусмотрены и иные обязательные условия, которые должны быть включены в указанный документ. Ознакомьте всех работников с правилами внутреннего трудового распорядка под подпись.</w:t>
      </w:r>
    </w:p>
    <w:p w:rsidR="00C61395" w:rsidRDefault="00C61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555"/>
        <w:gridCol w:w="8440"/>
        <w:gridCol w:w="180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t xml:space="preserve">См. Образец правил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spacing w:before="280"/>
        <w:jc w:val="right"/>
      </w:pPr>
      <w:r>
        <w:t>УТВЕРЖДЕНЫ</w:t>
      </w:r>
    </w:p>
    <w:p w:rsidR="00C61395" w:rsidRDefault="00C61395">
      <w:pPr>
        <w:pStyle w:val="ConsPlusNormal"/>
        <w:jc w:val="right"/>
      </w:pPr>
      <w:r>
        <w:t>приказом</w:t>
      </w:r>
    </w:p>
    <w:p w:rsidR="00C61395" w:rsidRDefault="00C61395">
      <w:pPr>
        <w:pStyle w:val="ConsPlusNormal"/>
        <w:jc w:val="right"/>
      </w:pPr>
      <w:r>
        <w:t>ООО "Дизайн бюро"</w:t>
      </w:r>
    </w:p>
    <w:p w:rsidR="00C61395" w:rsidRDefault="00C61395">
      <w:pPr>
        <w:pStyle w:val="ConsPlusNormal"/>
        <w:jc w:val="right"/>
      </w:pPr>
      <w:r>
        <w:t>от 26.02.2026 N 8-о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</w:pPr>
      <w:r>
        <w:t>Мотивированное мнение выборного органа первичной профсоюзной организации</w:t>
      </w:r>
    </w:p>
    <w:p w:rsidR="00C61395" w:rsidRDefault="00C61395">
      <w:pPr>
        <w:pStyle w:val="ConsPlusNormal"/>
        <w:spacing w:before="220"/>
        <w:jc w:val="both"/>
      </w:pPr>
      <w:r>
        <w:t>ООО "Дизайн бюро" от 20.02.2026 учтено.</w:t>
      </w:r>
    </w:p>
    <w:p w:rsidR="00C61395" w:rsidRDefault="00C61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Примечание: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внутреннего трудового распорядка утверждаются с учетом мнения выборного органа первичной профсоюзной организации (при его наличии) в установленном </w:t>
            </w:r>
            <w:hyperlink r:id="rId14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 (</w:t>
            </w:r>
            <w:hyperlink r:id="rId15">
              <w:r>
                <w:rPr>
                  <w:color w:val="0000FF"/>
                </w:rPr>
                <w:t>ч. 1 ст. 190</w:t>
              </w:r>
            </w:hyperlink>
            <w:r>
              <w:rPr>
                <w:color w:val="392C69"/>
              </w:rPr>
              <w:t xml:space="preserve">, </w:t>
            </w:r>
            <w:hyperlink r:id="rId16">
              <w:r>
                <w:rPr>
                  <w:color w:val="0000FF"/>
                </w:rPr>
                <w:t>ст. 372</w:t>
              </w:r>
            </w:hyperlink>
            <w:r>
              <w:rPr>
                <w:color w:val="392C69"/>
              </w:rPr>
              <w:t xml:space="preserve"> ТК РФ).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Если мотивированное мнение выборного органа первичной профсоюзной организации не учтено, то правила внутреннего трудового распорядка не подлежат применению (</w:t>
            </w:r>
            <w:hyperlink r:id="rId17">
              <w:r>
                <w:rPr>
                  <w:color w:val="0000FF"/>
                </w:rPr>
                <w:t>ч. 4 ст. 8</w:t>
              </w:r>
            </w:hyperlink>
            <w:r>
              <w:rPr>
                <w:color w:val="392C69"/>
              </w:rPr>
              <w:t xml:space="preserve"> ТК РФ).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center"/>
      </w:pPr>
      <w:r>
        <w:rPr>
          <w:b/>
        </w:rPr>
        <w:t>Правила внутреннего трудового распорядка</w:t>
      </w:r>
    </w:p>
    <w:p w:rsidR="00C61395" w:rsidRDefault="00C61395">
      <w:pPr>
        <w:pStyle w:val="ConsPlusNormal"/>
        <w:jc w:val="center"/>
      </w:pPr>
      <w:r>
        <w:rPr>
          <w:b/>
        </w:rPr>
        <w:t>общества с ограниченной ответственностью "Дизайн бюро"</w:t>
      </w:r>
    </w:p>
    <w:p w:rsidR="00C61395" w:rsidRDefault="00C61395">
      <w:pPr>
        <w:pStyle w:val="ConsPlusNormal"/>
        <w:jc w:val="center"/>
      </w:pPr>
      <w:r>
        <w:rPr>
          <w:b/>
        </w:rPr>
        <w:t>(ООО "Дизайн бюро")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center"/>
      </w:pPr>
      <w:r>
        <w:t xml:space="preserve">г. </w:t>
      </w:r>
      <w:proofErr w:type="spellStart"/>
      <w:r>
        <w:t>Энск</w:t>
      </w:r>
      <w:proofErr w:type="spellEnd"/>
      <w:r>
        <w:t>, 2026 г.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lastRenderedPageBreak/>
        <w:t xml:space="preserve">Настоящие Правила внутреннего трудового распорядка являются локальным нормативным актом и регламентируют в соответствии с Трудовым </w:t>
      </w:r>
      <w:hyperlink r:id="rId18">
        <w:r>
          <w:rPr>
            <w:color w:val="0000FF"/>
          </w:rPr>
          <w:t>кодексом</w:t>
        </w:r>
      </w:hyperlink>
      <w:r>
        <w:t xml:space="preserve"> РФ и иными федеральными законами порядок приема и увольнения работников, основные права и обязанности работника и работодателя, режим 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работнику, а также иные вопросы регулирования трудовых отношений в обществе с ограниченной ответственностью "Дизайн бюро" (далее - Общество или работодатель).</w:t>
      </w:r>
    </w:p>
    <w:p w:rsidR="00C61395" w:rsidRDefault="00C6139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Примечание: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 xml:space="preserve">Нормативно не установлено, какие разделы должны содержать правила внутреннего трудового распорядка и какие именно положения нужно включать в каждый из разделов. Во избежание административной ответственности работодатель должен внести в этот локальный нормативный акт такие положения, которые отвечают требованиям </w:t>
            </w:r>
            <w:hyperlink r:id="rId19">
              <w:r>
                <w:rPr>
                  <w:color w:val="0000FF"/>
                </w:rPr>
                <w:t>ч. 4 ст. 189</w:t>
              </w:r>
            </w:hyperlink>
            <w:r>
              <w:rPr>
                <w:color w:val="392C69"/>
              </w:rPr>
              <w:t xml:space="preserve"> ТК РФ. Они могут быть сформулированы на основе Трудового кодекса РФ. Например, для того чтобы выполнить требование </w:t>
            </w:r>
            <w:hyperlink r:id="rId20">
              <w:r>
                <w:rPr>
                  <w:color w:val="0000FF"/>
                </w:rPr>
                <w:t>ч. 4 ст. 189</w:t>
              </w:r>
            </w:hyperlink>
            <w:r>
              <w:rPr>
                <w:color w:val="392C69"/>
              </w:rPr>
              <w:t xml:space="preserve"> ТК РФ о том, что правила внутреннего трудового распорядка должны регламентировать порядок приема работников, работодатель может отразить в них положения Трудового кодекса РФ о приеме работников на работу, например, содержащиеся в </w:t>
            </w:r>
            <w:hyperlink r:id="rId21">
              <w:r>
                <w:rPr>
                  <w:color w:val="0000FF"/>
                </w:rPr>
                <w:t>ст. ст. 61</w:t>
              </w:r>
            </w:hyperlink>
            <w:r>
              <w:rPr>
                <w:color w:val="392C69"/>
              </w:rPr>
              <w:t xml:space="preserve">, </w:t>
            </w:r>
            <w:hyperlink r:id="rId22">
              <w:r>
                <w:rPr>
                  <w:color w:val="0000FF"/>
                </w:rPr>
                <w:t>65</w:t>
              </w:r>
            </w:hyperlink>
            <w:r>
              <w:rPr>
                <w:color w:val="392C69"/>
              </w:rPr>
              <w:t xml:space="preserve">, </w:t>
            </w:r>
            <w:hyperlink r:id="rId23">
              <w:r>
                <w:rPr>
                  <w:color w:val="0000FF"/>
                </w:rPr>
                <w:t>70</w:t>
              </w:r>
            </w:hyperlink>
            <w:r>
              <w:rPr>
                <w:color w:val="392C69"/>
              </w:rPr>
              <w:t xml:space="preserve"> ТК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spacing w:before="280"/>
        <w:jc w:val="both"/>
      </w:pPr>
      <w:r>
        <w:rPr>
          <w:b/>
        </w:rPr>
        <w:t>1. Порядок приема работников</w:t>
      </w:r>
    </w:p>
    <w:p w:rsidR="00C61395" w:rsidRDefault="00C61395">
      <w:pPr>
        <w:pStyle w:val="ConsPlusNormal"/>
        <w:spacing w:before="220"/>
        <w:jc w:val="both"/>
      </w:pPr>
      <w:r>
        <w:t xml:space="preserve">1.1. Трудовые отношения возникают между работником и работодателем на основании трудового договора, который заключается в соответствии с Трудовым </w:t>
      </w:r>
      <w:hyperlink r:id="rId24">
        <w:r>
          <w:rPr>
            <w:color w:val="0000FF"/>
          </w:rPr>
          <w:t>кодексом</w:t>
        </w:r>
      </w:hyperlink>
      <w:r>
        <w:t xml:space="preserve"> РФ.</w:t>
      </w:r>
    </w:p>
    <w:p w:rsidR="00C61395" w:rsidRDefault="00C61395">
      <w:pPr>
        <w:pStyle w:val="ConsPlusNormal"/>
        <w:spacing w:before="220"/>
        <w:jc w:val="both"/>
      </w:pPr>
      <w:r>
        <w:t>1.2. До подписания трудового договора работодатель знакомит работника под подпись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работника.</w:t>
      </w:r>
    </w:p>
    <w:p w:rsidR="00C61395" w:rsidRDefault="00C61395">
      <w:pPr>
        <w:pStyle w:val="ConsPlusNormal"/>
        <w:spacing w:before="220"/>
        <w:jc w:val="both"/>
      </w:pPr>
      <w:r>
        <w:t xml:space="preserve">1.3. При заключении трудового договора претендент на работу обязан предъявить работодателю (если иное не установлено Трудовым </w:t>
      </w:r>
      <w:hyperlink r:id="rId25">
        <w:r>
          <w:rPr>
            <w:color w:val="0000FF"/>
          </w:rPr>
          <w:t>кодексом</w:t>
        </w:r>
      </w:hyperlink>
      <w:r>
        <w:t xml:space="preserve"> РФ и иными федеральными законами):</w:t>
      </w:r>
    </w:p>
    <w:p w:rsidR="00C61395" w:rsidRDefault="00C61395">
      <w:pPr>
        <w:pStyle w:val="ConsPlusNormal"/>
        <w:spacing w:before="220"/>
        <w:jc w:val="both"/>
      </w:pPr>
      <w:r>
        <w:t>1.3.1. Паспорт (иной документ, удостоверяющий личность).</w:t>
      </w:r>
    </w:p>
    <w:p w:rsidR="00C61395" w:rsidRDefault="00C61395">
      <w:pPr>
        <w:pStyle w:val="ConsPlusNormal"/>
        <w:spacing w:before="220"/>
        <w:jc w:val="both"/>
      </w:pPr>
      <w:r>
        <w:t>1.3.2. Трудовую книжку и (или) сведения о трудовой деятельности, за исключением случаев, если трудовой договор заключается впервые.</w:t>
      </w:r>
    </w:p>
    <w:p w:rsidR="00C61395" w:rsidRDefault="00C61395">
      <w:pPr>
        <w:pStyle w:val="ConsPlusNormal"/>
        <w:spacing w:before="220"/>
        <w:jc w:val="both"/>
      </w:pPr>
      <w:r>
        <w:t>1.3.3. 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счета).</w:t>
      </w:r>
    </w:p>
    <w:p w:rsidR="00C61395" w:rsidRDefault="00C61395">
      <w:pPr>
        <w:pStyle w:val="ConsPlusNormal"/>
        <w:spacing w:before="220"/>
        <w:jc w:val="both"/>
      </w:pPr>
      <w:r>
        <w:t>1.3.4. Документы воинского учета, если на работу поступает военнообязанный или лицо, подлежащее призыву на военную службу.</w:t>
      </w:r>
    </w:p>
    <w:p w:rsidR="00C61395" w:rsidRDefault="00C61395">
      <w:pPr>
        <w:pStyle w:val="ConsPlusNormal"/>
        <w:spacing w:before="220"/>
        <w:jc w:val="both"/>
      </w:pPr>
      <w:r>
        <w:t>1.3.5. 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подготовки.</w:t>
      </w:r>
    </w:p>
    <w:p w:rsidR="00C61395" w:rsidRDefault="00C61395">
      <w:pPr>
        <w:pStyle w:val="ConsPlusNormal"/>
        <w:spacing w:before="220"/>
        <w:jc w:val="both"/>
      </w:pPr>
      <w:r>
        <w:t>1.3.6.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преследованию.</w:t>
      </w:r>
    </w:p>
    <w:p w:rsidR="00C61395" w:rsidRDefault="00C61395">
      <w:pPr>
        <w:pStyle w:val="ConsPlusNormal"/>
        <w:spacing w:before="220"/>
        <w:jc w:val="both"/>
      </w:pPr>
      <w:r>
        <w:t xml:space="preserve">1.3.7. Справку о том, является или не является претендент на работу подвергнутым </w:t>
      </w:r>
      <w:r>
        <w:lastRenderedPageBreak/>
        <w:t xml:space="preserve">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федеральными законами не допускаются лица, подвергнутые такому административному наказанию, до окончания срока, в течение которого лицо считается подвергнутым административному наказанию.</w:t>
      </w:r>
    </w:p>
    <w:p w:rsidR="00C61395" w:rsidRDefault="00C61395">
      <w:pPr>
        <w:pStyle w:val="ConsPlusNormal"/>
        <w:spacing w:before="220"/>
        <w:jc w:val="both"/>
      </w:pPr>
      <w:r>
        <w:t>1.3.8. Справку о характере и условиях труда по основному месту работы - при приеме на работу по совместительству с вредными и (или) опасными условиями труда.</w:t>
      </w:r>
    </w:p>
    <w:p w:rsidR="00C61395" w:rsidRDefault="00C61395">
      <w:pPr>
        <w:pStyle w:val="ConsPlusNormal"/>
        <w:spacing w:before="220"/>
        <w:jc w:val="both"/>
      </w:pPr>
      <w:r>
        <w:t xml:space="preserve">1.3.9. Дополнительные документы с учетом специфики работы, если это предусмотрено Трудовым </w:t>
      </w:r>
      <w:hyperlink r:id="rId26">
        <w:r>
          <w:rPr>
            <w:color w:val="0000FF"/>
          </w:rPr>
          <w:t>кодексом</w:t>
        </w:r>
      </w:hyperlink>
      <w:r>
        <w:t xml:space="preserve"> РФ, иными федеральными законами, указами Президента РФ и постановлениями Правительства РФ.</w:t>
      </w:r>
    </w:p>
    <w:p w:rsidR="00C61395" w:rsidRDefault="00C61395">
      <w:pPr>
        <w:pStyle w:val="ConsPlusNormal"/>
        <w:spacing w:before="220"/>
        <w:jc w:val="both"/>
      </w:pPr>
      <w:r>
        <w:t>1.4. Если претендент на работу в течение двух лет, предшествующих поступлению на работу в Общество, замещал должность государственной или муниципальной службы, которая включена в перечень, установленный нормативными правовыми актами РФ, то он обязан сообщить работодателю сведения о последнем месте службы.</w:t>
      </w:r>
    </w:p>
    <w:p w:rsidR="00C61395" w:rsidRDefault="00C61395">
      <w:pPr>
        <w:pStyle w:val="ConsPlusNormal"/>
        <w:spacing w:before="220"/>
        <w:jc w:val="both"/>
      </w:pPr>
      <w:r>
        <w:t>1.5. В случаях, предусмотренных трудовым законодательством и иными нормативными правовыми актами, содержащими нормы трудового права, претендент на работу проходит за счет средств работодателя обязательный предварительный (при поступлении на работу) медицинский осмотр.</w:t>
      </w:r>
    </w:p>
    <w:p w:rsidR="00C61395" w:rsidRDefault="00C61395">
      <w:pPr>
        <w:pStyle w:val="ConsPlusNormal"/>
        <w:spacing w:before="220"/>
        <w:jc w:val="both"/>
      </w:pPr>
      <w:r>
        <w:t>1.6. При заключении трудового договора в нем по соглашению сторон может быть предусмотрено условие об испытании работника, которое устанавливается для того, чтобы проверить, соответствует работник поручаемой работе или нет.</w:t>
      </w:r>
    </w:p>
    <w:p w:rsidR="00C61395" w:rsidRDefault="00C61395">
      <w:pPr>
        <w:pStyle w:val="ConsPlusNormal"/>
        <w:spacing w:before="220"/>
        <w:jc w:val="both"/>
      </w:pPr>
      <w:r>
        <w:t>1.6.1. Если в трудовом договоре отсутствует условие об испытании, то работник считается принятым на работу без испытания.</w:t>
      </w:r>
    </w:p>
    <w:p w:rsidR="00C61395" w:rsidRDefault="00C61395">
      <w:pPr>
        <w:pStyle w:val="ConsPlusNormal"/>
        <w:spacing w:before="220"/>
        <w:jc w:val="both"/>
      </w:pPr>
      <w:r>
        <w:t>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договора, только если до начала работы такое условие работник и работодатель оформили в виде отдельного соглашения.</w:t>
      </w:r>
    </w:p>
    <w:p w:rsidR="00C61395" w:rsidRDefault="00C61395">
      <w:pPr>
        <w:pStyle w:val="ConsPlusNormal"/>
        <w:spacing w:before="220"/>
        <w:jc w:val="both"/>
      </w:pPr>
      <w:r>
        <w:t>1.6.2. Во время испытания на работника распространяются все нормы трудового законодательства, коллективного договора, соглашений и локальных нормативных актов.</w:t>
      </w:r>
    </w:p>
    <w:p w:rsidR="00C61395" w:rsidRDefault="00C61395">
      <w:pPr>
        <w:pStyle w:val="ConsPlusNormal"/>
        <w:spacing w:before="220"/>
        <w:jc w:val="both"/>
      </w:pPr>
      <w:r>
        <w:t>1.6.3. Срок испытания для работника не может превышать трех месяцев, а для руководителя организации и его заместителей, главного бухгалтера и его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законом. При заключении трудового договора на срок от двух до шести месяцев испытание не может превышать двух недель.</w:t>
      </w:r>
    </w:p>
    <w:p w:rsidR="00C61395" w:rsidRDefault="00C61395">
      <w:pPr>
        <w:pStyle w:val="ConsPlusNormal"/>
        <w:spacing w:before="220"/>
        <w:jc w:val="both"/>
      </w:pPr>
      <w:r>
        <w:t>1.6.3.1.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C61395" w:rsidRDefault="00C61395">
      <w:pPr>
        <w:pStyle w:val="ConsPlusNormal"/>
        <w:spacing w:before="220"/>
        <w:jc w:val="both"/>
      </w:pPr>
      <w:r>
        <w:t xml:space="preserve">1.6.4. Условие трудового договора об испытании не применяется, если работнику в соответствии с Трудовым </w:t>
      </w:r>
      <w:hyperlink r:id="rId27">
        <w:r>
          <w:rPr>
            <w:color w:val="0000FF"/>
          </w:rPr>
          <w:t>кодексом</w:t>
        </w:r>
      </w:hyperlink>
      <w:r>
        <w:t xml:space="preserve"> РФ, иными федеральными законами нельзя устанавливать испытание при приеме.</w:t>
      </w:r>
    </w:p>
    <w:p w:rsidR="00C61395" w:rsidRDefault="00C61395">
      <w:pPr>
        <w:pStyle w:val="ConsPlusNormal"/>
        <w:spacing w:before="220"/>
        <w:jc w:val="both"/>
      </w:pPr>
      <w:r>
        <w:t xml:space="preserve">1.7. Работодатель заключает трудовые договоры с работником на неопределенный срок, а в случаях, предусмотренных Трудовым </w:t>
      </w:r>
      <w:hyperlink r:id="rId28">
        <w:r>
          <w:rPr>
            <w:color w:val="0000FF"/>
          </w:rPr>
          <w:t>кодексом</w:t>
        </w:r>
      </w:hyperlink>
      <w:r>
        <w:t xml:space="preserve"> РФ, иными федеральными законами, - срочный трудовой договор. Срочный трудовой договор заключается на срок не более пяти лет, если иной срок не установлен Трудовым </w:t>
      </w:r>
      <w:hyperlink r:id="rId29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 xml:space="preserve">1.7.1. Если заключается срочный трудовой договор, то в него обязательно включается условие о </w:t>
      </w:r>
      <w:r>
        <w:lastRenderedPageBreak/>
        <w:t xml:space="preserve">сроке его действия и обстоятельствах (причинах), послуживших основанием для его заключения в соответствии с Трудовым </w:t>
      </w:r>
      <w:hyperlink r:id="rId30">
        <w:r>
          <w:rPr>
            <w:color w:val="0000FF"/>
          </w:rPr>
          <w:t>кодексом</w:t>
        </w:r>
      </w:hyperlink>
      <w:r>
        <w:t xml:space="preserve"> РФ или иным федеральным законом.</w:t>
      </w:r>
    </w:p>
    <w:p w:rsidR="00C61395" w:rsidRDefault="00C61395">
      <w:pPr>
        <w:pStyle w:val="ConsPlusNormal"/>
        <w:spacing w:before="220"/>
        <w:jc w:val="both"/>
      </w:pPr>
      <w:r>
        <w:t>Если в трудовом договоре условие о сроке его действия отсутствует, то трудовой договор заключен на неопределенный срок.</w:t>
      </w:r>
    </w:p>
    <w:p w:rsidR="00C61395" w:rsidRDefault="00C61395">
      <w:pPr>
        <w:pStyle w:val="ConsPlusNormal"/>
        <w:spacing w:before="220"/>
        <w:jc w:val="both"/>
      </w:pPr>
      <w:r>
        <w:t>1.8. Трудовой договор заключается в письменной форме, составляется в двух экземплярах, каждый из которых подписывают стороны. Один экземпляр - для работника, другой - для работодателя. На экземпляре трудового договора работодателя работник ставит свою подпись о получении экземпляра трудового договора.</w:t>
      </w:r>
    </w:p>
    <w:p w:rsidR="00C61395" w:rsidRDefault="00C61395">
      <w:pPr>
        <w:pStyle w:val="ConsPlusNormal"/>
        <w:spacing w:before="220"/>
        <w:jc w:val="both"/>
      </w:pPr>
      <w:r>
        <w:t>1.8.1. Трудовой договор, не оформленный письменно, считается заключенным, если работник приступил к работе с ведома или по поручению работодателя или его уполномоченного на это представителя. В этом случае работодатель должен оформить письменный трудовой договор в течение трех рабочих дней со дня фактического допуска работника к работе.</w:t>
      </w:r>
    </w:p>
    <w:p w:rsidR="00C61395" w:rsidRDefault="00C61395">
      <w:pPr>
        <w:pStyle w:val="ConsPlusNormal"/>
        <w:spacing w:before="220"/>
        <w:jc w:val="both"/>
      </w:pPr>
      <w:r>
        <w:t>1.8.2. Запрещается фактическое допущение работника к работе без ведома или поручения работодателя (его уполномоченного на это представителя).</w:t>
      </w:r>
    </w:p>
    <w:p w:rsidR="00C61395" w:rsidRDefault="00C61395">
      <w:pPr>
        <w:pStyle w:val="ConsPlusNormal"/>
        <w:spacing w:before="220"/>
        <w:jc w:val="both"/>
      </w:pPr>
      <w:r>
        <w:t>Если физическое лицо было фактически допущено к работе работником, не уполномоченным на это работодателем, и работодатель (его уполномоченный на это представитель) отказывается заключить трудовой договор с этим физическим лицом, работодатель оплачивает ему фактически отработанное им время (выполненную работу).</w:t>
      </w:r>
    </w:p>
    <w:p w:rsidR="00C61395" w:rsidRDefault="00C61395">
      <w:pPr>
        <w:pStyle w:val="ConsPlusNormal"/>
        <w:spacing w:before="220"/>
        <w:jc w:val="both"/>
      </w:pPr>
      <w:r>
        <w:t xml:space="preserve"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</w:t>
      </w:r>
      <w:hyperlink r:id="rId31">
        <w:r>
          <w:rPr>
            <w:color w:val="0000FF"/>
          </w:rPr>
          <w:t>кодексом</w:t>
        </w:r>
      </w:hyperlink>
      <w:r>
        <w:t xml:space="preserve"> РФ и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1.9. Претендент на работу, который в течение двух лет до поступления на работу в Общество замещал должности государственной (муниципальной) службы (перечень которых устанавливается нормативными правовыми актами РФ) и при этом в его должностные (служебные) обязанности входили отдельные функции государственного управления Обществом, может быть принят на работу в Общество только после получения в установленном порядке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</w:p>
    <w:p w:rsidR="00C61395" w:rsidRDefault="00C61395">
      <w:pPr>
        <w:pStyle w:val="ConsPlusNormal"/>
        <w:spacing w:before="220"/>
        <w:jc w:val="both"/>
      </w:pPr>
      <w:r>
        <w:t xml:space="preserve">1.10. Трудовой договор вступает в силу со дня его подписания работником и работодателем, если иное не установлено Трудовым </w:t>
      </w:r>
      <w:hyperlink r:id="rId32">
        <w:r>
          <w:rPr>
            <w:color w:val="0000FF"/>
          </w:rPr>
          <w:t>кодексом</w:t>
        </w:r>
      </w:hyperlink>
      <w:r>
        <w:t xml:space="preserve"> РФ, другими федеральными законами, иными нормативными правовыми актами РФ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</w:p>
    <w:p w:rsidR="00C61395" w:rsidRDefault="00C61395">
      <w:pPr>
        <w:pStyle w:val="ConsPlusNormal"/>
        <w:spacing w:before="220"/>
        <w:jc w:val="both"/>
      </w:pPr>
      <w:r>
        <w:t>1.10.1. Работник обязан приступить к исполнению трудовых обязанностей со дня, определенного трудовым договором.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</w:t>
      </w:r>
    </w:p>
    <w:p w:rsidR="00C61395" w:rsidRDefault="00C61395">
      <w:pPr>
        <w:pStyle w:val="ConsPlusNormal"/>
        <w:spacing w:before="220"/>
        <w:jc w:val="both"/>
      </w:pPr>
      <w:r>
        <w:t>1.10.2. Если работник не приступил к работе в день начала работы, работодатель имеет право аннулировать трудовой договор.</w:t>
      </w:r>
    </w:p>
    <w:p w:rsidR="00C61395" w:rsidRDefault="00C61395">
      <w:pPr>
        <w:pStyle w:val="ConsPlusNormal"/>
        <w:spacing w:before="220"/>
        <w:jc w:val="both"/>
      </w:pPr>
      <w:r>
        <w:t>1.11. На основании заключенного трудового договора издается приказ (распоряжение) о приеме работника на работу. Содержание приказа должно соответствовать условиям заключенного трудового договора.</w:t>
      </w:r>
    </w:p>
    <w:p w:rsidR="00C61395" w:rsidRDefault="00C61395">
      <w:pPr>
        <w:pStyle w:val="ConsPlusNormal"/>
        <w:spacing w:before="220"/>
        <w:jc w:val="both"/>
      </w:pPr>
      <w:r>
        <w:t>Приказ о приеме на работу объявляется работнику под подпись в трехдневный срок со дня фактического начала работы. По требованию работника работодатель выдает ему надлежаще заверенную копию указанного приказа.</w:t>
      </w:r>
    </w:p>
    <w:p w:rsidR="00C61395" w:rsidRDefault="00C61395">
      <w:pPr>
        <w:pStyle w:val="ConsPlusNormal"/>
        <w:spacing w:before="220"/>
        <w:jc w:val="both"/>
      </w:pPr>
      <w:r>
        <w:lastRenderedPageBreak/>
        <w:t xml:space="preserve">1.12. Трудовые книжки ведутся работодателем на каждого работника, проработавшего свыше пяти дней в Обществе, если эта работа является для работников основной, за исключением случаев, предусмотренных </w:t>
      </w:r>
      <w:hyperlink r:id="rId33">
        <w:r>
          <w:rPr>
            <w:color w:val="0000FF"/>
          </w:rPr>
          <w:t>ч. 3</w:t>
        </w:r>
      </w:hyperlink>
      <w:r>
        <w:t xml:space="preserve">, </w:t>
      </w:r>
      <w:hyperlink r:id="rId34">
        <w:r>
          <w:rPr>
            <w:color w:val="0000FF"/>
          </w:rPr>
          <w:t>8 ст. 2</w:t>
        </w:r>
      </w:hyperlink>
      <w:r>
        <w:t xml:space="preserve"> Федерального закона от 16.12.2019 N 439-ФЗ.</w:t>
      </w:r>
    </w:p>
    <w:p w:rsidR="00C61395" w:rsidRDefault="00C61395">
      <w:pPr>
        <w:pStyle w:val="ConsPlusNormal"/>
        <w:spacing w:before="220"/>
        <w:jc w:val="both"/>
      </w:pPr>
      <w:r>
        <w:t>1.13. Работодатель в десятидневный срок после заключения трудового договора с работником, который в предшествующие два года занимал должности государственной (муниципальной) службы (перечень которых устанавливается нормативными правовыми актами РФ), в установленном порядке сообщает по последнему месту службы этого работника о заключении с ним трудового договора.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2. Порядок увольнения работников</w:t>
      </w:r>
    </w:p>
    <w:p w:rsidR="00C61395" w:rsidRDefault="00C61395">
      <w:pPr>
        <w:pStyle w:val="ConsPlusNormal"/>
        <w:spacing w:before="220"/>
        <w:jc w:val="both"/>
      </w:pPr>
      <w:r>
        <w:t xml:space="preserve">2.1. Прекращение трудового договора регулируется </w:t>
      </w:r>
      <w:hyperlink r:id="rId35">
        <w:r>
          <w:rPr>
            <w:color w:val="0000FF"/>
          </w:rPr>
          <w:t>гл. 13</w:t>
        </w:r>
      </w:hyperlink>
      <w:r>
        <w:t xml:space="preserve"> ТК РФ и производится в порядке и по основаниям, предусмотренным Трудовым кодексом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2.2. Прекращение трудового договора оформляется приказом работодателя. С ним работник должен быть ознакомлен под подпись. Если работник отказывается от ознакомления или приказ невозможно довести до его сведения, на приказе делается соответствующая запись.</w:t>
      </w:r>
    </w:p>
    <w:p w:rsidR="00C61395" w:rsidRDefault="00C61395">
      <w:pPr>
        <w:pStyle w:val="ConsPlusNormal"/>
        <w:spacing w:before="220"/>
        <w:jc w:val="both"/>
      </w:pPr>
      <w:r>
        <w:t>2.2.1. Если увольнение работника является дисциплинарным взысканием, то приказ работодателя об увольнении должен быть объявлен этому работнику под подпись в течение трех рабочих дней (не считая времени отсутствия работника на работе). Если работник отказывается ознакомиться с приказом под подпись, на приказе делается соответствующая запись и составляется соответствующий акт.</w:t>
      </w:r>
    </w:p>
    <w:p w:rsidR="00C61395" w:rsidRDefault="00C61395">
      <w:pPr>
        <w:pStyle w:val="ConsPlusNormal"/>
        <w:spacing w:before="220"/>
        <w:jc w:val="both"/>
      </w:pPr>
      <w:r>
        <w:t xml:space="preserve">2.3. Выдача трудовой книжки (предоставление сведений о трудовой деятельности у работодателя), выдача заверенных надлежащим образом копий документов, связанных с работой, запись в трудовую книжку (внесение информации в сведения о трудовой деятельности) производятся в соответствии с </w:t>
      </w:r>
      <w:hyperlink r:id="rId36">
        <w:r>
          <w:rPr>
            <w:color w:val="0000FF"/>
          </w:rPr>
          <w:t>ч. 4</w:t>
        </w:r>
      </w:hyperlink>
      <w:r>
        <w:t xml:space="preserve"> - </w:t>
      </w:r>
      <w:hyperlink r:id="rId37">
        <w:r>
          <w:rPr>
            <w:color w:val="0000FF"/>
          </w:rPr>
          <w:t>6 ст. 84.1</w:t>
        </w:r>
      </w:hyperlink>
      <w:r>
        <w:t xml:space="preserve"> ТК РФ.</w:t>
      </w:r>
    </w:p>
    <w:p w:rsidR="00C61395" w:rsidRDefault="00C61395">
      <w:pPr>
        <w:pStyle w:val="ConsPlusNormal"/>
        <w:spacing w:before="220"/>
        <w:jc w:val="both"/>
      </w:pPr>
      <w:r>
        <w:t>Порядок направления работником по адресу электронной почты работодателя обращения о выдаче сведений о трудовой деятельности у данного работодателя в случае, когда работник, на которого в соответствии с законодательством не ведется трудовая книжка, не получил указанные сведения после увольнения, установлен п. п. 37, 38 Положения об документообороте ООО "Дизайн бюро", утвержденного приказом от 13.02.2026 N 5-о.</w:t>
      </w:r>
    </w:p>
    <w:p w:rsidR="00C61395" w:rsidRDefault="00C61395">
      <w:pPr>
        <w:pStyle w:val="ConsPlusNormal"/>
        <w:spacing w:before="220"/>
        <w:jc w:val="both"/>
      </w:pPr>
      <w:r>
        <w:t>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РФ об архивном деле.</w:t>
      </w:r>
    </w:p>
    <w:p w:rsidR="00C61395" w:rsidRDefault="00C61395">
      <w:pPr>
        <w:pStyle w:val="ConsPlusNormal"/>
        <w:spacing w:before="220"/>
        <w:jc w:val="both"/>
      </w:pPr>
      <w:r>
        <w:t>2.4. В день увольнения работнику выплачиваются все суммы, причитающиеся от работодателя и не оспариваемые работодателем. Если в этот день работник отсутствовал, то соответствующие суммы должны быть выплачены не позднее дня, следующего за днем предъявления уволенным работником требования о расчете.</w:t>
      </w:r>
    </w:p>
    <w:p w:rsidR="00C61395" w:rsidRDefault="00C61395">
      <w:pPr>
        <w:pStyle w:val="ConsPlusNormal"/>
        <w:spacing w:before="220"/>
        <w:jc w:val="both"/>
      </w:pPr>
      <w:r>
        <w:t>2.5.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функции.</w:t>
      </w:r>
    </w:p>
    <w:p w:rsidR="00C61395" w:rsidRDefault="00C61395">
      <w:pPr>
        <w:pStyle w:val="ConsPlusNormal"/>
        <w:spacing w:before="220"/>
        <w:jc w:val="both"/>
      </w:pPr>
      <w:r>
        <w:t>Для этого работник оформляет обходной лист, форма которого утверждается генеральным директором Общества.</w:t>
      </w:r>
    </w:p>
    <w:p w:rsidR="00C61395" w:rsidRDefault="00C61395">
      <w:pPr>
        <w:pStyle w:val="ConsPlusNormal"/>
        <w:spacing w:before="220"/>
        <w:jc w:val="both"/>
      </w:pPr>
      <w:r>
        <w:t>Отказ работника частично или полностью оформить обходной лист не является препятствием для увольнения этого работника. Но в случае недостачи работодатель вправе привлечь уволенного работника к ответственности в установленном законом порядке.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3. Основные права работников</w:t>
      </w:r>
    </w:p>
    <w:p w:rsidR="00C61395" w:rsidRDefault="00C61395">
      <w:pPr>
        <w:pStyle w:val="ConsPlusNormal"/>
        <w:spacing w:before="220"/>
        <w:jc w:val="both"/>
      </w:pPr>
      <w:r>
        <w:t>3.1. Работник имеет право на:</w:t>
      </w:r>
    </w:p>
    <w:p w:rsidR="00C61395" w:rsidRDefault="00C61395">
      <w:pPr>
        <w:pStyle w:val="ConsPlusNormal"/>
        <w:spacing w:before="220"/>
        <w:jc w:val="both"/>
      </w:pPr>
      <w:r>
        <w:t xml:space="preserve">3.1.1. Заключение, изменение, расторжение трудового договора в порядке и на условиях, установленных Трудовым </w:t>
      </w:r>
      <w:hyperlink r:id="rId38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3.1.2. Предоставление ему работы, предусмотренной трудовым договором.</w:t>
      </w:r>
    </w:p>
    <w:p w:rsidR="00C61395" w:rsidRDefault="00C61395">
      <w:pPr>
        <w:pStyle w:val="ConsPlusNormal"/>
        <w:spacing w:before="220"/>
        <w:jc w:val="both"/>
      </w:pPr>
      <w:r>
        <w:t>3.1.3. Рабочее место, которое соответствует государственным нормативным требованиям охраны труда.</w:t>
      </w:r>
    </w:p>
    <w:p w:rsidR="00C61395" w:rsidRDefault="00C61395">
      <w:pPr>
        <w:pStyle w:val="ConsPlusNormal"/>
        <w:spacing w:before="220"/>
        <w:jc w:val="both"/>
      </w:pPr>
      <w:r>
        <w:t>3.1.4.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C61395" w:rsidRDefault="00C61395">
      <w:pPr>
        <w:pStyle w:val="ConsPlusNormal"/>
        <w:spacing w:before="220"/>
        <w:jc w:val="both"/>
      </w:pPr>
      <w:r>
        <w:t>3.1.5. Отдых, который обеспечивается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C61395" w:rsidRDefault="00C61395">
      <w:pPr>
        <w:pStyle w:val="ConsPlusNormal"/>
        <w:spacing w:before="220"/>
        <w:jc w:val="both"/>
      </w:pPr>
      <w:r>
        <w:t>3.1.6. Полную достоверную информацию об условиях труда и требованиях охраны труда на рабочем месте, включая реализацию прав по законодательству о специальной оценке условий труда.</w:t>
      </w:r>
    </w:p>
    <w:p w:rsidR="00C61395" w:rsidRDefault="00C61395">
      <w:pPr>
        <w:pStyle w:val="ConsPlusNormal"/>
        <w:spacing w:before="220"/>
        <w:jc w:val="both"/>
      </w:pPr>
      <w:r>
        <w:t xml:space="preserve">3.1.7. Подготовку и дополнительное профессиональное образование в порядке, установленном Трудовым </w:t>
      </w:r>
      <w:hyperlink r:id="rId39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3.1.8. Объединение, включая право создавать профсоюзы и вступать в них.</w:t>
      </w:r>
    </w:p>
    <w:p w:rsidR="00C61395" w:rsidRDefault="00C61395">
      <w:pPr>
        <w:pStyle w:val="ConsPlusNormal"/>
        <w:spacing w:before="220"/>
        <w:jc w:val="both"/>
      </w:pPr>
      <w:r>
        <w:t xml:space="preserve">3.1.9. Участие в управлении Обществом в формах, предусмотренных Трудовым </w:t>
      </w:r>
      <w:hyperlink r:id="rId40">
        <w:r>
          <w:rPr>
            <w:color w:val="0000FF"/>
          </w:rPr>
          <w:t>кодексом</w:t>
        </w:r>
      </w:hyperlink>
      <w:r>
        <w:t xml:space="preserve"> РФ, иными федеральными законами и коллективным договором.</w:t>
      </w:r>
    </w:p>
    <w:p w:rsidR="00C61395" w:rsidRDefault="00C61395">
      <w:pPr>
        <w:pStyle w:val="ConsPlusNormal"/>
        <w:spacing w:before="220"/>
        <w:jc w:val="both"/>
      </w:pPr>
      <w:r>
        <w:t>3.1.10. Ведение коллективных переговоров и заключение коллективных договоров и соглашений через своих представителей, а также получение информации о выполнении коллективного договора, соглашений.</w:t>
      </w:r>
    </w:p>
    <w:p w:rsidR="00C61395" w:rsidRDefault="00C61395">
      <w:pPr>
        <w:pStyle w:val="ConsPlusNormal"/>
        <w:spacing w:before="220"/>
        <w:jc w:val="both"/>
      </w:pPr>
      <w:r>
        <w:t>3.1.11. Защиту своих трудовых прав, свобод и законных интересов всеми не запрещенными законом способами.</w:t>
      </w:r>
    </w:p>
    <w:p w:rsidR="00C61395" w:rsidRDefault="00C61395">
      <w:pPr>
        <w:pStyle w:val="ConsPlusNormal"/>
        <w:spacing w:before="220"/>
        <w:jc w:val="both"/>
      </w:pPr>
      <w:r>
        <w:t xml:space="preserve">3.1.12. Разрешение индивидуальных и коллективных трудовых споров, включая право на забастовку, в порядке, установленном Трудовым </w:t>
      </w:r>
      <w:hyperlink r:id="rId41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 xml:space="preserve">3.1.13. Возмещение вреда, причиненного ему из-за исполнения трудовых обязанностей, и компенсацию морального вреда в порядке, установленном Трудовым </w:t>
      </w:r>
      <w:hyperlink r:id="rId42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3.1.14. Обязательное социальное страхование в случаях, предусмотренных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 xml:space="preserve">3.1.15. Предоставление предусмотренных Трудовым </w:t>
      </w:r>
      <w:hyperlink r:id="rId43">
        <w:r>
          <w:rPr>
            <w:color w:val="0000FF"/>
          </w:rPr>
          <w:t>кодексом</w:t>
        </w:r>
      </w:hyperlink>
      <w:r>
        <w:t xml:space="preserve"> РФ гарантий при прохождении диспансеризации.</w:t>
      </w:r>
    </w:p>
    <w:p w:rsidR="00C61395" w:rsidRDefault="00C61395">
      <w:pPr>
        <w:pStyle w:val="ConsPlusNormal"/>
        <w:spacing w:before="220"/>
        <w:jc w:val="both"/>
      </w:pPr>
      <w:r>
        <w:t>3.1.16.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lastRenderedPageBreak/>
        <w:t>4. Основные обязанности работника</w:t>
      </w:r>
    </w:p>
    <w:p w:rsidR="00C61395" w:rsidRDefault="00C61395">
      <w:pPr>
        <w:pStyle w:val="ConsPlusNormal"/>
        <w:spacing w:before="220"/>
        <w:jc w:val="both"/>
      </w:pPr>
      <w:r>
        <w:t>4.1. Работник обязан:</w:t>
      </w:r>
    </w:p>
    <w:p w:rsidR="00C61395" w:rsidRDefault="00C61395">
      <w:pPr>
        <w:pStyle w:val="ConsPlusNormal"/>
        <w:spacing w:before="220"/>
        <w:jc w:val="both"/>
      </w:pPr>
      <w:r>
        <w:t>4.1.1. Добросовестно исполнять трудовые обязанности, возложенные на него трудовым договором.</w:t>
      </w:r>
    </w:p>
    <w:p w:rsidR="00C61395" w:rsidRDefault="00C61395">
      <w:pPr>
        <w:pStyle w:val="ConsPlusNormal"/>
        <w:spacing w:before="220"/>
        <w:jc w:val="both"/>
      </w:pPr>
      <w:r>
        <w:t>4.1.2. Соблюдать настоящие правила внутреннего трудового распорядка, иные локальные нормативные акты работодателя.</w:t>
      </w:r>
    </w:p>
    <w:p w:rsidR="00C61395" w:rsidRDefault="00C61395">
      <w:pPr>
        <w:pStyle w:val="ConsPlusNormal"/>
        <w:spacing w:before="220"/>
        <w:jc w:val="both"/>
      </w:pPr>
      <w:r>
        <w:t>4.1.3. Соблюдать трудовую дисциплину.</w:t>
      </w:r>
    </w:p>
    <w:p w:rsidR="00C61395" w:rsidRDefault="00C61395">
      <w:pPr>
        <w:pStyle w:val="ConsPlusNormal"/>
        <w:spacing w:before="220"/>
        <w:jc w:val="both"/>
      </w:pPr>
      <w:r>
        <w:t>4.1.4. Выполнять установленные нормы труда.</w:t>
      </w:r>
    </w:p>
    <w:p w:rsidR="00C61395" w:rsidRDefault="00C61395">
      <w:pPr>
        <w:pStyle w:val="ConsPlusNormal"/>
        <w:spacing w:before="220"/>
        <w:jc w:val="both"/>
      </w:pPr>
      <w:r>
        <w:t>4.1.5. Соблюдать требования по охране труда и обеспечению безопасности труда.</w:t>
      </w:r>
    </w:p>
    <w:p w:rsidR="00C61395" w:rsidRDefault="00C61395">
      <w:pPr>
        <w:pStyle w:val="ConsPlusNormal"/>
        <w:spacing w:before="220"/>
        <w:jc w:val="both"/>
      </w:pPr>
      <w:r>
        <w:t>4.1.6. Бережно относиться к имуществу работодателя, других работников, а также к имуществу третьих лиц, которое находится у работодателя, если работодатель несет ответственность за сохранность этого имущества.</w:t>
      </w:r>
    </w:p>
    <w:p w:rsidR="00C61395" w:rsidRDefault="00C61395">
      <w:pPr>
        <w:pStyle w:val="ConsPlusNormal"/>
        <w:spacing w:before="220"/>
        <w:jc w:val="both"/>
      </w:pPr>
      <w:r>
        <w:t xml:space="preserve">4.1.7. Немедленно извещать непосредственного или вышестоящего руководителя о любой известной работнику ситуации, которая угрожает жизни и здоровью людей, о нарушении работниками и другими лицами, участвующими в производственной деятельности работодателя, указанными в </w:t>
      </w:r>
      <w:hyperlink r:id="rId44">
        <w:r>
          <w:rPr>
            <w:color w:val="0000FF"/>
          </w:rPr>
          <w:t>ч. 2 ст. 227</w:t>
        </w:r>
      </w:hyperlink>
      <w:r>
        <w:t xml:space="preserve"> ТК РФ,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 w:rsidR="00C61395" w:rsidRDefault="00C61395">
      <w:pPr>
        <w:pStyle w:val="ConsPlusNormal"/>
        <w:spacing w:before="220"/>
        <w:jc w:val="both"/>
      </w:pPr>
      <w:r>
        <w:t>4.1.8. Проходить в установленном порядке обучение по охране труда, в том числе обучение безопасным методам и приемам выполнения работ, по оказанию первой помощи пострадавшим на производстве,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:rsidR="00C61395" w:rsidRDefault="00C61395">
      <w:pPr>
        <w:pStyle w:val="ConsPlusNormal"/>
        <w:spacing w:before="220"/>
        <w:jc w:val="both"/>
      </w:pPr>
      <w:r>
        <w:t>4.1.9. Проходить в случаях, предусмотренных трудовым законодательством и иными нормативными правовыми актами, содержащими нормы трудового права,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</w:p>
    <w:p w:rsidR="00C61395" w:rsidRDefault="00C61395">
      <w:pPr>
        <w:pStyle w:val="ConsPlusNormal"/>
        <w:spacing w:before="220"/>
        <w:jc w:val="both"/>
      </w:pPr>
      <w:r>
        <w:t>4.1.10. Использовать и правильно применять средства индивидуальной и коллективной защиты.</w:t>
      </w:r>
    </w:p>
    <w:p w:rsidR="00C61395" w:rsidRDefault="00C61395">
      <w:pPr>
        <w:pStyle w:val="ConsPlusNormal"/>
        <w:spacing w:before="220"/>
        <w:jc w:val="both"/>
      </w:pPr>
      <w:r>
        <w:t>4.1.11. Поддерживать свое рабочее место в порядке и чистоте.</w:t>
      </w:r>
    </w:p>
    <w:p w:rsidR="00C61395" w:rsidRDefault="00C61395">
      <w:pPr>
        <w:pStyle w:val="ConsPlusNormal"/>
        <w:spacing w:before="220"/>
        <w:jc w:val="both"/>
      </w:pPr>
      <w:r>
        <w:t>4.1.12. Соблюдать установленный работодателем порядок хранения документов, материальных и денежных ценностей.</w:t>
      </w:r>
    </w:p>
    <w:p w:rsidR="00C61395" w:rsidRDefault="00C61395">
      <w:pPr>
        <w:pStyle w:val="ConsPlusNormal"/>
        <w:spacing w:before="220"/>
        <w:jc w:val="both"/>
      </w:pPr>
      <w:r>
        <w:t>4.1.13. Вести себя вежливо и не допускать:</w:t>
      </w:r>
    </w:p>
    <w:p w:rsidR="00C61395" w:rsidRDefault="00C61395">
      <w:pPr>
        <w:pStyle w:val="ConsPlusNormal"/>
        <w:numPr>
          <w:ilvl w:val="0"/>
          <w:numId w:val="1"/>
        </w:numPr>
        <w:spacing w:before="220"/>
        <w:jc w:val="both"/>
      </w:pPr>
      <w:r>
        <w:t>грубого поведения;</w:t>
      </w:r>
    </w:p>
    <w:p w:rsidR="00C61395" w:rsidRDefault="00C61395">
      <w:pPr>
        <w:pStyle w:val="ConsPlusNormal"/>
        <w:numPr>
          <w:ilvl w:val="0"/>
          <w:numId w:val="1"/>
        </w:numPr>
        <w:spacing w:before="22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61395" w:rsidRDefault="00C61395">
      <w:pPr>
        <w:pStyle w:val="ConsPlusNormal"/>
        <w:numPr>
          <w:ilvl w:val="0"/>
          <w:numId w:val="1"/>
        </w:numPr>
        <w:spacing w:before="22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C61395" w:rsidRDefault="00C61395">
      <w:pPr>
        <w:pStyle w:val="ConsPlusNormal"/>
        <w:spacing w:before="220"/>
        <w:jc w:val="both"/>
      </w:pPr>
      <w:r>
        <w:lastRenderedPageBreak/>
        <w:t>4.1.14. Соблюдать запрет работодателя на использование в личных целях инструментов, приспособлений, техники, оборудования, документации и иных средств, в том числе сети Интернет, предоставленных работодателем работнику для исполнения трудовых обязанностей.</w:t>
      </w:r>
    </w:p>
    <w:p w:rsidR="00C61395" w:rsidRDefault="00C61395">
      <w:pPr>
        <w:pStyle w:val="ConsPlusNormal"/>
        <w:spacing w:before="220"/>
        <w:jc w:val="both"/>
      </w:pPr>
      <w:r>
        <w:t>4.1.15. Соблюдать запрет работодателя на 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работника.</w:t>
      </w:r>
    </w:p>
    <w:p w:rsidR="00C61395" w:rsidRDefault="00C61395">
      <w:pPr>
        <w:pStyle w:val="ConsPlusNormal"/>
        <w:spacing w:before="220"/>
        <w:jc w:val="both"/>
      </w:pPr>
      <w:r>
        <w:t>4.1.16. Соблюдать запрет работодателя на курение в помещениях офиса вне оборудованных зон, предназначенных для этих целей.</w:t>
      </w:r>
    </w:p>
    <w:p w:rsidR="00C61395" w:rsidRDefault="00C61395">
      <w:pPr>
        <w:pStyle w:val="ConsPlusNormal"/>
        <w:spacing w:before="220"/>
        <w:jc w:val="both"/>
      </w:pPr>
      <w:r>
        <w:t>4.1.17. Соблюдать запрет работодателя на употребление в рабочее время алкогольных напитков, наркотических и токсических веществ.</w:t>
      </w:r>
    </w:p>
    <w:p w:rsidR="00C61395" w:rsidRDefault="00C61395">
      <w:pPr>
        <w:pStyle w:val="ConsPlusNormal"/>
        <w:spacing w:before="220"/>
        <w:jc w:val="both"/>
      </w:pPr>
      <w:r>
        <w:t>4.1.18. Соблюдать правила внешнего вида, установленные работодателем.</w:t>
      </w:r>
    </w:p>
    <w:p w:rsidR="00C61395" w:rsidRDefault="00C61395">
      <w:pPr>
        <w:pStyle w:val="ConsPlusNormal"/>
        <w:spacing w:before="220"/>
        <w:jc w:val="both"/>
      </w:pPr>
      <w:r>
        <w:t>4.1.19. Соблюдать действующий у работодателя контрольно-пропускной режим.</w:t>
      </w:r>
    </w:p>
    <w:p w:rsidR="00C61395" w:rsidRDefault="00C61395">
      <w:pPr>
        <w:pStyle w:val="ConsPlusNormal"/>
        <w:spacing w:before="220"/>
        <w:jc w:val="both"/>
      </w:pPr>
      <w:r>
        <w:t>4.1.20.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(по телефону, по электронной почте, иным способом).</w:t>
      </w:r>
    </w:p>
    <w:p w:rsidR="00C61395" w:rsidRDefault="00C61395">
      <w:pPr>
        <w:pStyle w:val="ConsPlusNormal"/>
        <w:spacing w:before="220"/>
        <w:jc w:val="both"/>
      </w:pPr>
      <w:r>
        <w:t>4.1.21. Представить справку медицинской организации, подтверждающую прохождение диспансеризации в день (дни) освобождения от работы.</w:t>
      </w:r>
    </w:p>
    <w:p w:rsidR="00C61395" w:rsidRDefault="00C61395">
      <w:pPr>
        <w:pStyle w:val="ConsPlusNormal"/>
        <w:spacing w:before="220"/>
        <w:jc w:val="both"/>
      </w:pPr>
      <w:r>
        <w:t>4.1.22. Исполнять иные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5. Основные права работодателя</w:t>
      </w:r>
    </w:p>
    <w:p w:rsidR="00C61395" w:rsidRDefault="00C61395">
      <w:pPr>
        <w:pStyle w:val="ConsPlusNormal"/>
        <w:spacing w:before="220"/>
        <w:jc w:val="both"/>
      </w:pPr>
      <w:r>
        <w:t>5.1. Работодатель имеет право:</w:t>
      </w:r>
    </w:p>
    <w:p w:rsidR="00C61395" w:rsidRDefault="00C61395">
      <w:pPr>
        <w:pStyle w:val="ConsPlusNormal"/>
        <w:spacing w:before="220"/>
        <w:jc w:val="both"/>
      </w:pPr>
      <w:r>
        <w:t xml:space="preserve">5.1.1. Заключать, изменять и расторгать трудовые договоры с работниками в порядке и на условиях, которые установлены Трудовым </w:t>
      </w:r>
      <w:hyperlink r:id="rId45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5.1.2. Вести коллективные переговоры и заключать коллективные договоры.</w:t>
      </w:r>
    </w:p>
    <w:p w:rsidR="00C61395" w:rsidRDefault="00C61395">
      <w:pPr>
        <w:pStyle w:val="ConsPlusNormal"/>
        <w:spacing w:before="220"/>
        <w:jc w:val="both"/>
      </w:pPr>
      <w:r>
        <w:t>5.1.3. Поощрять работников за добросовестный эффективный труд.</w:t>
      </w:r>
    </w:p>
    <w:p w:rsidR="00C61395" w:rsidRDefault="00C61395">
      <w:pPr>
        <w:pStyle w:val="ConsPlusNormal"/>
        <w:spacing w:before="220"/>
        <w:jc w:val="both"/>
      </w:pPr>
      <w:r>
        <w:t>5.1.4 Требовать от работников исполнения ими трудовых обязанностей, бережного отношения к имуществу работодателя, работников, к имуществу третьих лиц, которое находится у работодателя и по которому работодатель несет ответственность за сохранность этого имущества, соблюдения настоящих Правил внутреннего трудового распорядка, требований охраны труда.</w:t>
      </w:r>
    </w:p>
    <w:p w:rsidR="00C61395" w:rsidRDefault="00C61395">
      <w:pPr>
        <w:pStyle w:val="ConsPlusNormal"/>
        <w:spacing w:before="220"/>
        <w:jc w:val="both"/>
      </w:pPr>
      <w:r>
        <w:t xml:space="preserve">5.1.5. Привлекать работников к дисциплинарной и материальной ответственности в порядке, установленном Трудовым </w:t>
      </w:r>
      <w:hyperlink r:id="rId46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5.1.6. Принимать локальные нормативные акты и требовать от работников их соблюдения, в том числе требовать от работников соблюдения запретов на:</w:t>
      </w:r>
    </w:p>
    <w:p w:rsidR="00C61395" w:rsidRDefault="00C61395">
      <w:pPr>
        <w:pStyle w:val="ConsPlusNormal"/>
        <w:numPr>
          <w:ilvl w:val="0"/>
          <w:numId w:val="2"/>
        </w:numPr>
        <w:spacing w:before="220"/>
        <w:jc w:val="both"/>
      </w:pPr>
      <w:r>
        <w:t>использование в личных целях инструментов, приспособлений, техники, оборудования, документации и иных средств, в том числе сети Интернет, предоставленных работодателем работнику для исполнения трудовых обязанностей;</w:t>
      </w:r>
    </w:p>
    <w:p w:rsidR="00C61395" w:rsidRDefault="00C61395">
      <w:pPr>
        <w:pStyle w:val="ConsPlusNormal"/>
        <w:numPr>
          <w:ilvl w:val="0"/>
          <w:numId w:val="2"/>
        </w:numPr>
        <w:spacing w:before="220"/>
        <w:jc w:val="both"/>
      </w:pPr>
      <w:r>
        <w:t xml:space="preserve">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</w:t>
      </w:r>
      <w:r>
        <w:lastRenderedPageBreak/>
        <w:t>связанной с трудовой деятельностью работника;</w:t>
      </w:r>
    </w:p>
    <w:p w:rsidR="00C61395" w:rsidRDefault="00C61395">
      <w:pPr>
        <w:pStyle w:val="ConsPlusNormal"/>
        <w:numPr>
          <w:ilvl w:val="0"/>
          <w:numId w:val="2"/>
        </w:numPr>
        <w:spacing w:before="220"/>
        <w:jc w:val="both"/>
      </w:pPr>
      <w:r>
        <w:t>курение в помещениях офиса, вне оборудованных зон, предназначенных для этих целей;</w:t>
      </w:r>
    </w:p>
    <w:p w:rsidR="00C61395" w:rsidRDefault="00C61395">
      <w:pPr>
        <w:pStyle w:val="ConsPlusNormal"/>
        <w:numPr>
          <w:ilvl w:val="0"/>
          <w:numId w:val="2"/>
        </w:numPr>
        <w:spacing w:before="220"/>
        <w:jc w:val="both"/>
      </w:pPr>
      <w:r>
        <w:t>употребление в рабочее время алкогольных напитков, наркотических и токсических веществ.</w:t>
      </w:r>
    </w:p>
    <w:p w:rsidR="00C61395" w:rsidRDefault="00C61395">
      <w:pPr>
        <w:pStyle w:val="ConsPlusNormal"/>
        <w:spacing w:before="220"/>
        <w:jc w:val="both"/>
      </w:pPr>
      <w:r>
        <w:t>5.1.7. Требовать от работника поддерживать свое рабочее место в порядке и чистоте, соблюдать контрольно-пропускной режим.</w:t>
      </w:r>
    </w:p>
    <w:p w:rsidR="00C61395" w:rsidRDefault="00C61395">
      <w:pPr>
        <w:pStyle w:val="ConsPlusNormal"/>
        <w:spacing w:before="220"/>
        <w:jc w:val="both"/>
      </w:pPr>
      <w:r>
        <w:t>5.1.8. Требовать от работника вежливого поведения и не допускать:</w:t>
      </w:r>
    </w:p>
    <w:p w:rsidR="00C61395" w:rsidRDefault="00C61395">
      <w:pPr>
        <w:pStyle w:val="ConsPlusNormal"/>
        <w:numPr>
          <w:ilvl w:val="0"/>
          <w:numId w:val="3"/>
        </w:numPr>
        <w:spacing w:before="220"/>
        <w:jc w:val="both"/>
      </w:pPr>
      <w:r>
        <w:t>грубого поведения;</w:t>
      </w:r>
    </w:p>
    <w:p w:rsidR="00C61395" w:rsidRDefault="00C61395">
      <w:pPr>
        <w:pStyle w:val="ConsPlusNormal"/>
        <w:numPr>
          <w:ilvl w:val="0"/>
          <w:numId w:val="3"/>
        </w:numPr>
        <w:spacing w:before="22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61395" w:rsidRDefault="00C61395">
      <w:pPr>
        <w:pStyle w:val="ConsPlusNormal"/>
        <w:numPr>
          <w:ilvl w:val="0"/>
          <w:numId w:val="3"/>
        </w:numPr>
        <w:spacing w:before="22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C61395" w:rsidRDefault="00C61395">
      <w:pPr>
        <w:pStyle w:val="ConsPlusNormal"/>
        <w:spacing w:before="220"/>
        <w:jc w:val="both"/>
      </w:pPr>
      <w:r>
        <w:t>5.1.9. Создавать объединения работодателей в целях представительства и защиты своих интересов и вступать в них.</w:t>
      </w:r>
    </w:p>
    <w:p w:rsidR="00C61395" w:rsidRDefault="00C61395">
      <w:pPr>
        <w:pStyle w:val="ConsPlusNormal"/>
        <w:spacing w:before="220"/>
        <w:jc w:val="both"/>
      </w:pPr>
      <w:r>
        <w:t>5.1.10. Создавать производственный совет.</w:t>
      </w:r>
    </w:p>
    <w:p w:rsidR="00C61395" w:rsidRDefault="00C61395">
      <w:pPr>
        <w:pStyle w:val="ConsPlusNormal"/>
        <w:spacing w:before="220"/>
        <w:jc w:val="both"/>
      </w:pPr>
      <w:r>
        <w:t>5.1.11. Реализовывать права согласно законодательству о специальной оценке условий труда.</w:t>
      </w:r>
    </w:p>
    <w:p w:rsidR="00C61395" w:rsidRDefault="00C61395">
      <w:pPr>
        <w:pStyle w:val="ConsPlusNormal"/>
        <w:spacing w:before="220"/>
        <w:jc w:val="both"/>
      </w:pPr>
      <w:r>
        <w:t>5.1.12.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>
        <w:t>самообследование</w:t>
      </w:r>
      <w:proofErr w:type="spellEnd"/>
      <w:r>
        <w:t>).</w:t>
      </w:r>
    </w:p>
    <w:p w:rsidR="00C61395" w:rsidRDefault="00C61395">
      <w:pPr>
        <w:pStyle w:val="ConsPlusNormal"/>
        <w:spacing w:before="220"/>
        <w:jc w:val="both"/>
      </w:pPr>
      <w:r>
        <w:t>5.1.13.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трудовым договором.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6. Основные обязанности работодателя</w:t>
      </w:r>
    </w:p>
    <w:p w:rsidR="00C61395" w:rsidRDefault="00C61395">
      <w:pPr>
        <w:pStyle w:val="ConsPlusNormal"/>
        <w:spacing w:before="220"/>
        <w:jc w:val="both"/>
      </w:pPr>
      <w:r>
        <w:t>6.1. Работодатель обязан:</w:t>
      </w:r>
    </w:p>
    <w:p w:rsidR="00C61395" w:rsidRDefault="00C61395">
      <w:pPr>
        <w:pStyle w:val="ConsPlusNormal"/>
        <w:spacing w:before="220"/>
        <w:jc w:val="both"/>
      </w:pPr>
      <w:r>
        <w:t>6.1.1. Соблюдать трудовое законодательство и иные нормативные правовые акты, в том числе локальные нормативные акты, а также условия соглашений и трудовых договоров.</w:t>
      </w:r>
    </w:p>
    <w:p w:rsidR="00C61395" w:rsidRDefault="00C61395">
      <w:pPr>
        <w:pStyle w:val="ConsPlusNormal"/>
        <w:spacing w:before="220"/>
        <w:jc w:val="both"/>
      </w:pPr>
      <w:r>
        <w:t>6.1.2. Предоставлять работникам работу, предусмотренную трудовым договором.</w:t>
      </w:r>
    </w:p>
    <w:p w:rsidR="00C61395" w:rsidRDefault="00C61395">
      <w:pPr>
        <w:pStyle w:val="ConsPlusNormal"/>
        <w:spacing w:before="220"/>
        <w:jc w:val="both"/>
      </w:pPr>
      <w:r>
        <w:t>6.1.3. Обеспечивать безопасность, а также условия труда, которые соответствуют государственным нормативным требованиям охраны труда.</w:t>
      </w:r>
    </w:p>
    <w:p w:rsidR="00C61395" w:rsidRDefault="00C61395">
      <w:pPr>
        <w:pStyle w:val="ConsPlusNormal"/>
        <w:spacing w:before="220"/>
        <w:jc w:val="both"/>
      </w:pPr>
      <w:r>
        <w:t>6.1.4.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C61395" w:rsidRDefault="00C61395">
      <w:pPr>
        <w:pStyle w:val="ConsPlusNormal"/>
        <w:spacing w:before="220"/>
        <w:jc w:val="both"/>
      </w:pPr>
      <w:r>
        <w:t>6.1.5. Обеспечивать работникам равную оплату за труд равной ценности, не допускать дискриминации.</w:t>
      </w:r>
    </w:p>
    <w:p w:rsidR="00C61395" w:rsidRDefault="00C61395">
      <w:pPr>
        <w:pStyle w:val="ConsPlusNormal"/>
        <w:spacing w:before="220"/>
        <w:jc w:val="both"/>
      </w:pPr>
      <w:r>
        <w:t>6.1.6. Вести учет времени, фактически отработанного каждым работником.</w:t>
      </w:r>
    </w:p>
    <w:p w:rsidR="00C61395" w:rsidRDefault="00C61395">
      <w:pPr>
        <w:pStyle w:val="ConsPlusNormal"/>
        <w:spacing w:before="220"/>
        <w:jc w:val="both"/>
      </w:pPr>
      <w:r>
        <w:t>6.1.7. Выплачивать в полном размере причитающуюся работникам заработную плату в следующие сроки: за первую половину месяца - 20-го числа каждого месяца, а за вторую половину месяца - 5-го числа каждого месяца, следующего за расчетным.</w:t>
      </w:r>
    </w:p>
    <w:p w:rsidR="00C61395" w:rsidRDefault="00C61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Примечание: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 xml:space="preserve">Если конкретные дни выплаты заработной платы не установлены ни в правилах внутреннего трудового распорядка, ни в коллективном договоре или трудовом договоре с работниками, это является нарушением </w:t>
            </w:r>
            <w:hyperlink r:id="rId47">
              <w:r>
                <w:rPr>
                  <w:color w:val="0000FF"/>
                </w:rPr>
                <w:t>ч. 6 ст. 136</w:t>
              </w:r>
            </w:hyperlink>
            <w:r>
              <w:rPr>
                <w:color w:val="392C69"/>
              </w:rPr>
              <w:t xml:space="preserve"> ТК РФ, которое влечет ответственность по </w:t>
            </w:r>
            <w:hyperlink r:id="rId48">
              <w:r>
                <w:rPr>
                  <w:color w:val="0000FF"/>
                </w:rPr>
                <w:t>ч. 1</w:t>
              </w:r>
            </w:hyperlink>
            <w:r>
              <w:rPr>
                <w:color w:val="392C69"/>
              </w:rPr>
              <w:t xml:space="preserve">, </w:t>
            </w:r>
            <w:hyperlink r:id="rId49">
              <w:r>
                <w:rPr>
                  <w:color w:val="0000FF"/>
                </w:rPr>
                <w:t>2 ст. 5.27</w:t>
              </w:r>
            </w:hyperlink>
            <w:r>
              <w:rPr>
                <w:color w:val="392C69"/>
              </w:rPr>
              <w:t xml:space="preserve"> КоАП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spacing w:before="280"/>
        <w:jc w:val="both"/>
      </w:pPr>
      <w:r>
        <w:t>Если день выплаты совпадает с выходным или нерабочим праздничным днем, заработная плата выплачивается работнику накануне этого выходного (нерабочего праздничного) дня.</w:t>
      </w:r>
    </w:p>
    <w:p w:rsidR="00C61395" w:rsidRDefault="00C61395">
      <w:pPr>
        <w:pStyle w:val="ConsPlusNormal"/>
        <w:spacing w:before="220"/>
        <w:jc w:val="both"/>
      </w:pPr>
      <w:r>
        <w:t xml:space="preserve">6.1.8. Вести коллективные переговоры, а также заключать коллективный договор в порядке, установленном Трудовым </w:t>
      </w:r>
      <w:hyperlink r:id="rId50">
        <w:r>
          <w:rPr>
            <w:color w:val="0000FF"/>
          </w:rPr>
          <w:t>кодексом</w:t>
        </w:r>
      </w:hyperlink>
      <w:r>
        <w:t xml:space="preserve"> РФ.</w:t>
      </w:r>
    </w:p>
    <w:p w:rsidR="00C61395" w:rsidRDefault="00C61395">
      <w:pPr>
        <w:pStyle w:val="ConsPlusNormal"/>
        <w:spacing w:before="220"/>
        <w:jc w:val="both"/>
      </w:pPr>
      <w:r>
        <w:t>6.1.9. Предоставлять представителям работников полную и достоверную информацию для заключения коллективного договора, соглашения и контроля за их выполнением.</w:t>
      </w:r>
    </w:p>
    <w:p w:rsidR="00C61395" w:rsidRDefault="00C61395">
      <w:pPr>
        <w:pStyle w:val="ConsPlusNormal"/>
        <w:spacing w:before="220"/>
        <w:jc w:val="both"/>
      </w:pPr>
      <w:r>
        <w:t>6.1.10. Знакомить работников под подпись с локальными нормативными актами, непосредственно связанными с их трудовой деятельностью.</w:t>
      </w:r>
    </w:p>
    <w:p w:rsidR="00C61395" w:rsidRDefault="00C61395">
      <w:pPr>
        <w:pStyle w:val="ConsPlusNormal"/>
        <w:spacing w:before="220"/>
        <w:jc w:val="both"/>
      </w:pPr>
      <w:r>
        <w:t>6.1.11.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C61395" w:rsidRDefault="00C61395">
      <w:pPr>
        <w:pStyle w:val="ConsPlusNormal"/>
        <w:spacing w:before="220"/>
        <w:jc w:val="both"/>
      </w:pPr>
      <w:r>
        <w:t>6.1.12. Рассматривать представления профсоюзов, иных избранных работниками представителей о выявленных нарушениях трудового законодательства, иных нормативных актов, принимать меры по устранению нарушений и извещать о принятых мерах.</w:t>
      </w:r>
    </w:p>
    <w:p w:rsidR="00C61395" w:rsidRDefault="00C61395">
      <w:pPr>
        <w:pStyle w:val="ConsPlusNormal"/>
        <w:spacing w:before="220"/>
        <w:jc w:val="both"/>
      </w:pPr>
      <w:r>
        <w:t xml:space="preserve">6.1.13. Создавать условия по участию работников в управлении Обществом в формах, предусмотренных Трудовым </w:t>
      </w:r>
      <w:hyperlink r:id="rId51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>6.1.14. Обеспечивать бытовые нужды работников, связанные с исполнением ими трудовых обязанностей.</w:t>
      </w:r>
    </w:p>
    <w:p w:rsidR="00C61395" w:rsidRDefault="00C61395">
      <w:pPr>
        <w:pStyle w:val="ConsPlusNormal"/>
        <w:spacing w:before="220"/>
        <w:jc w:val="both"/>
      </w:pPr>
      <w:r>
        <w:t>6.1.15. Осуществлять обязательное социальное страхование работников в порядке, установленном федеральными законами.</w:t>
      </w:r>
    </w:p>
    <w:p w:rsidR="00C61395" w:rsidRDefault="00C61395">
      <w:pPr>
        <w:pStyle w:val="ConsPlusNormal"/>
        <w:spacing w:before="220"/>
        <w:jc w:val="both"/>
      </w:pPr>
      <w:r>
        <w:t xml:space="preserve">6.1.16. Возмещать вред, причиненный работникам из-за исполнения ими трудовых обязанностей, а также компенсировать моральный вред в порядке и на условиях, которые установлены Трудовым </w:t>
      </w:r>
      <w:hyperlink r:id="rId52">
        <w:r>
          <w:rPr>
            <w:color w:val="0000FF"/>
          </w:rPr>
          <w:t>кодексом</w:t>
        </w:r>
      </w:hyperlink>
      <w:r>
        <w:t xml:space="preserve"> РФ, другими федеральными законами и иными нормативными правовыми актами РФ.</w:t>
      </w:r>
    </w:p>
    <w:p w:rsidR="00C61395" w:rsidRDefault="00C61395">
      <w:pPr>
        <w:pStyle w:val="ConsPlusNormal"/>
        <w:spacing w:before="220"/>
        <w:jc w:val="both"/>
      </w:pPr>
      <w:r>
        <w:t xml:space="preserve">6.1.17. Отстранять от работы работников в случаях, предусмотренных Трудовым </w:t>
      </w:r>
      <w:hyperlink r:id="rId53">
        <w:r>
          <w:rPr>
            <w:color w:val="0000FF"/>
          </w:rPr>
          <w:t>кодексом</w:t>
        </w:r>
      </w:hyperlink>
      <w:r>
        <w:t xml:space="preserve"> РФ, иными нормативными правовыми актами РФ.</w:t>
      </w:r>
    </w:p>
    <w:p w:rsidR="00C61395" w:rsidRDefault="00C61395">
      <w:pPr>
        <w:pStyle w:val="ConsPlusNormal"/>
        <w:spacing w:before="220"/>
        <w:jc w:val="both"/>
      </w:pPr>
      <w:r>
        <w:t xml:space="preserve">6.1.18. Предоставлять работникам предусмотренные Трудовым </w:t>
      </w:r>
      <w:hyperlink r:id="rId54">
        <w:r>
          <w:rPr>
            <w:color w:val="0000FF"/>
          </w:rPr>
          <w:t>кодексом</w:t>
        </w:r>
      </w:hyperlink>
      <w:r>
        <w:t xml:space="preserve"> РФ гарантии при прохождении диспансеризации.</w:t>
      </w:r>
    </w:p>
    <w:p w:rsidR="00C61395" w:rsidRDefault="00C61395">
      <w:pPr>
        <w:pStyle w:val="ConsPlusNormal"/>
        <w:spacing w:before="220"/>
        <w:jc w:val="both"/>
      </w:pPr>
      <w:r>
        <w:t>6.1.19.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трудовыми актами и трудовыми договорами.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lastRenderedPageBreak/>
        <w:t>7. Режим работы</w:t>
      </w:r>
    </w:p>
    <w:p w:rsidR="00C61395" w:rsidRDefault="00C61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Примечание: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описании режима работы должны быть отражены все его элементы, названные в </w:t>
            </w:r>
            <w:hyperlink r:id="rId55">
              <w:r>
                <w:rPr>
                  <w:color w:val="0000FF"/>
                </w:rPr>
                <w:t>ст. 100</w:t>
              </w:r>
            </w:hyperlink>
            <w:r>
              <w:rPr>
                <w:color w:val="392C69"/>
              </w:rPr>
              <w:t xml:space="preserve"> ТК РФ.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Если по условиям производства (работы) предоставить перерыв для отдыха и питания невозможно, работодатель должен обеспечить работнику возможность отдыха и приема пищи в рабочее время. Перечень таких работ и места для отдыха и приема пищи указываются в правилах внутреннего трудового распорядка (</w:t>
            </w:r>
            <w:hyperlink r:id="rId56">
              <w:r>
                <w:rPr>
                  <w:color w:val="0000FF"/>
                </w:rPr>
                <w:t>ч. 3 ст. 108</w:t>
              </w:r>
            </w:hyperlink>
            <w:r>
              <w:rPr>
                <w:color w:val="392C69"/>
              </w:rPr>
              <w:t xml:space="preserve"> ТК РФ).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Если в организации применяется суммированный учет рабочего времени, порядок его введения должен быть установлен в правилах внутреннего трудового распорядка (</w:t>
            </w:r>
            <w:hyperlink r:id="rId57">
              <w:r>
                <w:rPr>
                  <w:color w:val="0000FF"/>
                </w:rPr>
                <w:t>ч. 4 ст. 104</w:t>
              </w:r>
            </w:hyperlink>
            <w:r>
              <w:rPr>
                <w:color w:val="392C69"/>
              </w:rPr>
              <w:t xml:space="preserve"> ТК РФ).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spacing w:before="280"/>
        <w:jc w:val="both"/>
      </w:pPr>
      <w:r>
        <w:t>7.1. В Обществе устанавливается пятидневная рабочая неделя продолжительностью 40 часов в неделю с двумя выходными днями (суббота и воскресенье):</w:t>
      </w:r>
    </w:p>
    <w:p w:rsidR="00C61395" w:rsidRDefault="00C61395">
      <w:pPr>
        <w:pStyle w:val="ConsPlusNormal"/>
        <w:spacing w:before="220"/>
        <w:jc w:val="both"/>
      </w:pPr>
      <w:r>
        <w:t>7.1.1. Продолжительность ежедневной работы составляет 8 часов. Время начала работы - 9 ч 00 мин., время окончания работы - 18 ч 00 мин.</w:t>
      </w:r>
    </w:p>
    <w:p w:rsidR="00C61395" w:rsidRDefault="00C61395">
      <w:pPr>
        <w:pStyle w:val="ConsPlusNormal"/>
        <w:spacing w:before="220"/>
        <w:jc w:val="both"/>
      </w:pPr>
      <w:r>
        <w:t>7.1.2. Накануне нерабочих праздничных дней продолжительность рабочего дня сокращается на один час.</w:t>
      </w:r>
    </w:p>
    <w:p w:rsidR="00C61395" w:rsidRDefault="00C61395">
      <w:pPr>
        <w:pStyle w:val="ConsPlusNormal"/>
        <w:spacing w:before="220"/>
        <w:jc w:val="both"/>
      </w:pPr>
      <w:r>
        <w:t>7.1.3. В течение рабочего дня работнику предоставляется перерыв для отдыха и питания продолжительностью один час, который не включается в рабочее время и оплате не подлежит.</w:t>
      </w:r>
    </w:p>
    <w:p w:rsidR="00C61395" w:rsidRDefault="00C61395">
      <w:pPr>
        <w:pStyle w:val="ConsPlusNormal"/>
        <w:spacing w:before="220"/>
        <w:jc w:val="both"/>
      </w:pPr>
      <w:r>
        <w:t>Время начала перерыва: 13 ч 00 мин. Время окончания перерыва: 14 ч 00 мин.</w:t>
      </w:r>
    </w:p>
    <w:p w:rsidR="00C61395" w:rsidRDefault="00C61395">
      <w:pPr>
        <w:pStyle w:val="ConsPlusNormal"/>
        <w:spacing w:before="220"/>
        <w:jc w:val="both"/>
      </w:pPr>
      <w:r>
        <w:t>7.2. Иной режим рабочего времени и времени отдыха может быть установлен трудовым договором с работником.</w:t>
      </w:r>
    </w:p>
    <w:p w:rsidR="00C61395" w:rsidRDefault="00C61395">
      <w:pPr>
        <w:pStyle w:val="ConsPlusNormal"/>
        <w:spacing w:before="220"/>
        <w:jc w:val="both"/>
      </w:pPr>
      <w:r>
        <w:t xml:space="preserve">7.3. Перечень должностей работников с ненормированным рабочим днем устанавливается в </w:t>
      </w:r>
      <w:hyperlink w:anchor="P259">
        <w:r>
          <w:rPr>
            <w:color w:val="0000FF"/>
          </w:rPr>
          <w:t>Приложении N 1</w:t>
        </w:r>
      </w:hyperlink>
      <w:r>
        <w:t xml:space="preserve"> к настоящим Правилам внутреннего трудового распорядка.</w:t>
      </w:r>
    </w:p>
    <w:p w:rsidR="00C61395" w:rsidRDefault="00C61395">
      <w:pPr>
        <w:pStyle w:val="ConsPlusNormal"/>
        <w:spacing w:before="220"/>
        <w:jc w:val="both"/>
      </w:pPr>
      <w:r>
        <w:t>Условие об установлении работнику режима ненормированного рабочего дня включается в трудовой договор с работником.</w:t>
      </w:r>
    </w:p>
    <w:p w:rsidR="00C61395" w:rsidRDefault="00C61395">
      <w:pPr>
        <w:pStyle w:val="ConsPlusNormal"/>
        <w:spacing w:before="220"/>
        <w:jc w:val="both"/>
      </w:pPr>
      <w:r>
        <w:t>7.4. Работодатель вправе по соглашению с работником установить ему режим гибкого рабочего времени.</w:t>
      </w:r>
    </w:p>
    <w:p w:rsidR="00C61395" w:rsidRDefault="00C61395">
      <w:pPr>
        <w:pStyle w:val="ConsPlusNormal"/>
        <w:spacing w:before="220"/>
        <w:jc w:val="both"/>
      </w:pPr>
      <w:r>
        <w:t>7.5. Работодатель ведет учет времени, фактически отработанного каждым работником, в табеле учета рабочего времени.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8. Время отдыха</w:t>
      </w:r>
    </w:p>
    <w:p w:rsidR="00C61395" w:rsidRDefault="00C61395">
      <w:pPr>
        <w:pStyle w:val="ConsPlusNormal"/>
        <w:spacing w:before="220"/>
        <w:jc w:val="both"/>
      </w:pPr>
      <w:r>
        <w:t>8.1.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C61395" w:rsidRDefault="00C61395">
      <w:pPr>
        <w:pStyle w:val="ConsPlusNormal"/>
        <w:spacing w:before="220"/>
        <w:jc w:val="both"/>
      </w:pPr>
      <w:r>
        <w:t>8.2. Видами времени отдыха являются:</w:t>
      </w:r>
    </w:p>
    <w:p w:rsidR="00C61395" w:rsidRDefault="00C61395">
      <w:pPr>
        <w:pStyle w:val="ConsPlusNormal"/>
        <w:numPr>
          <w:ilvl w:val="0"/>
          <w:numId w:val="4"/>
        </w:numPr>
        <w:spacing w:before="220"/>
        <w:jc w:val="both"/>
      </w:pPr>
      <w:r>
        <w:t>перерывы в течение рабочего дня (смены);</w:t>
      </w:r>
    </w:p>
    <w:p w:rsidR="00C61395" w:rsidRDefault="00C61395">
      <w:pPr>
        <w:pStyle w:val="ConsPlusNormal"/>
        <w:numPr>
          <w:ilvl w:val="0"/>
          <w:numId w:val="4"/>
        </w:numPr>
        <w:spacing w:before="220"/>
        <w:jc w:val="both"/>
      </w:pPr>
      <w:r>
        <w:t>ежедневный (междусменный) отдых;</w:t>
      </w:r>
    </w:p>
    <w:p w:rsidR="00C61395" w:rsidRDefault="00C61395">
      <w:pPr>
        <w:pStyle w:val="ConsPlusNormal"/>
        <w:numPr>
          <w:ilvl w:val="0"/>
          <w:numId w:val="4"/>
        </w:numPr>
        <w:spacing w:before="220"/>
        <w:jc w:val="both"/>
      </w:pPr>
      <w:r>
        <w:t>выходные дни (еженедельный непрерывный отдых);</w:t>
      </w:r>
    </w:p>
    <w:p w:rsidR="00C61395" w:rsidRDefault="00C61395">
      <w:pPr>
        <w:pStyle w:val="ConsPlusNormal"/>
        <w:numPr>
          <w:ilvl w:val="0"/>
          <w:numId w:val="4"/>
        </w:numPr>
        <w:spacing w:before="220"/>
        <w:jc w:val="both"/>
      </w:pPr>
      <w:r>
        <w:t>нерабочие праздничные дни;</w:t>
      </w:r>
    </w:p>
    <w:p w:rsidR="00C61395" w:rsidRDefault="00C61395">
      <w:pPr>
        <w:pStyle w:val="ConsPlusNormal"/>
        <w:numPr>
          <w:ilvl w:val="0"/>
          <w:numId w:val="4"/>
        </w:numPr>
        <w:spacing w:before="220"/>
        <w:jc w:val="both"/>
      </w:pPr>
      <w:r>
        <w:lastRenderedPageBreak/>
        <w:t>отпуска.</w:t>
      </w:r>
    </w:p>
    <w:p w:rsidR="00C61395" w:rsidRDefault="00C61395">
      <w:pPr>
        <w:pStyle w:val="ConsPlusNormal"/>
        <w:spacing w:before="220"/>
        <w:jc w:val="both"/>
      </w:pPr>
      <w:r>
        <w:t>8.3. Если продолжительность ежедневной работы или смены работника не превышает четырех часов, перерыв для отдыха и питания ему не предоставляется.</w:t>
      </w:r>
    </w:p>
    <w:p w:rsidR="00C61395" w:rsidRDefault="00C61395">
      <w:pPr>
        <w:pStyle w:val="ConsPlusNormal"/>
        <w:spacing w:before="220"/>
        <w:jc w:val="both"/>
      </w:pPr>
      <w:r>
        <w:t>8.4.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 - суббота и воскресенье.</w:t>
      </w:r>
    </w:p>
    <w:p w:rsidR="00C61395" w:rsidRDefault="00C61395">
      <w:pPr>
        <w:pStyle w:val="ConsPlusNormal"/>
        <w:spacing w:before="220"/>
        <w:jc w:val="both"/>
      </w:pPr>
      <w:r>
        <w:t xml:space="preserve">8.5. Работникам предоставляются нерабочие праздничные дни в соответствии с Трудовым </w:t>
      </w:r>
      <w:hyperlink r:id="rId58">
        <w:r>
          <w:rPr>
            <w:color w:val="0000FF"/>
          </w:rPr>
          <w:t>кодексом</w:t>
        </w:r>
      </w:hyperlink>
      <w:r>
        <w:t xml:space="preserve"> РФ.</w:t>
      </w:r>
    </w:p>
    <w:p w:rsidR="00C61395" w:rsidRDefault="00C61395">
      <w:pPr>
        <w:pStyle w:val="ConsPlusNormal"/>
        <w:spacing w:before="220"/>
        <w:jc w:val="both"/>
      </w:pPr>
      <w:r>
        <w:t xml:space="preserve">8.5.1. Работа в выходные и нерабочие праздничные дни запрещается. Привлечение работников к работе в выходные и нерабочие праздничные дни производится с их письменного согласия, по письменному распоряжению работодателя и только в случаях, предусмотренных Трудовым </w:t>
      </w:r>
      <w:hyperlink r:id="rId59">
        <w:r>
          <w:rPr>
            <w:color w:val="0000FF"/>
          </w:rPr>
          <w:t>кодексом</w:t>
        </w:r>
      </w:hyperlink>
      <w:r>
        <w:t xml:space="preserve"> РФ.</w:t>
      </w:r>
    </w:p>
    <w:p w:rsidR="00C61395" w:rsidRDefault="00C61395">
      <w:pPr>
        <w:pStyle w:val="ConsPlusNormal"/>
        <w:spacing w:before="220"/>
        <w:jc w:val="both"/>
      </w:pPr>
      <w:r>
        <w:t>8.6. Работникам предоставляются ежегодные основные оплачиваемые отпуска с сохранением места работы (должности) и среднего заработка. Продолжительность такого отпуска составляет 28 календарных дней.</w:t>
      </w:r>
    </w:p>
    <w:p w:rsidR="00C61395" w:rsidRDefault="00C61395">
      <w:pPr>
        <w:pStyle w:val="ConsPlusNormal"/>
        <w:spacing w:before="220"/>
        <w:jc w:val="both"/>
      </w:pPr>
      <w:r>
        <w:t xml:space="preserve">В отдельных случаях, предусмотренных Трудовым </w:t>
      </w:r>
      <w:hyperlink r:id="rId60">
        <w:r>
          <w:rPr>
            <w:color w:val="0000FF"/>
          </w:rPr>
          <w:t>кодексом</w:t>
        </w:r>
      </w:hyperlink>
      <w:r>
        <w:t xml:space="preserve"> РФ, иными федеральными законами, работнику предоставляется ежегодный основной оплачиваемый отпуск продолжительностью более 28 календарных дней или в рабочих днях.</w:t>
      </w:r>
    </w:p>
    <w:p w:rsidR="00C61395" w:rsidRDefault="00C61395">
      <w:pPr>
        <w:pStyle w:val="ConsPlusNormal"/>
        <w:spacing w:before="220"/>
        <w:jc w:val="both"/>
      </w:pPr>
      <w:r>
        <w:t>8.6.1. По соглашению работника и работодателя ежегодный оплачиваемый отпуск может быть разделен на части, при этом хотя бы одна из частей отпуска должна быть не менее 14 календарных дней.</w:t>
      </w:r>
    </w:p>
    <w:p w:rsidR="00C61395" w:rsidRDefault="00C61395">
      <w:pPr>
        <w:pStyle w:val="ConsPlusNormal"/>
        <w:spacing w:before="220"/>
        <w:jc w:val="both"/>
      </w:pPr>
      <w:r>
        <w:t>8.6.2. Ежегодный оплачиваемый отпуск предоставляется работнику в соответствии с графиком отпусков. Работодатель по возможности учитывает пожелания работника о дате начала отпуска.</w:t>
      </w:r>
    </w:p>
    <w:p w:rsidR="00C61395" w:rsidRDefault="00C61395">
      <w:pPr>
        <w:pStyle w:val="ConsPlusNormal"/>
        <w:spacing w:before="220"/>
        <w:jc w:val="both"/>
      </w:pPr>
      <w:r>
        <w:t xml:space="preserve">8.6.3. В случаях, предусмотренных Трудовым </w:t>
      </w:r>
      <w:hyperlink r:id="rId61">
        <w:r>
          <w:rPr>
            <w:color w:val="0000FF"/>
          </w:rPr>
          <w:t>кодексом</w:t>
        </w:r>
      </w:hyperlink>
      <w:r>
        <w:t xml:space="preserve"> РФ и иными федеральными законами, ежегодный оплачиваемый отпуск некоторым работникам предоставляется по их желанию в удобное для них время.</w:t>
      </w:r>
    </w:p>
    <w:p w:rsidR="00C61395" w:rsidRDefault="00C61395">
      <w:pPr>
        <w:pStyle w:val="ConsPlusNormal"/>
        <w:spacing w:before="220"/>
        <w:jc w:val="both"/>
      </w:pPr>
      <w:r>
        <w:t>8.7.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C61395" w:rsidRDefault="00C61395">
      <w:pPr>
        <w:pStyle w:val="ConsPlusNormal"/>
        <w:spacing w:before="220"/>
        <w:jc w:val="both"/>
      </w:pPr>
      <w:r>
        <w:t>8.8. Работникам с ненормированным рабочим днем предоставляется ежегодный дополнительный оплачиваемый отпуск продолжительностью три календарных дня.</w:t>
      </w:r>
    </w:p>
    <w:p w:rsidR="00C61395" w:rsidRDefault="00C61395">
      <w:pPr>
        <w:pStyle w:val="ConsPlusNormal"/>
        <w:spacing w:before="220"/>
        <w:jc w:val="both"/>
      </w:pPr>
      <w:r>
        <w:t>8.9.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времени, отработанного сверхурочно.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9. Меры поощрения работников</w:t>
      </w:r>
    </w:p>
    <w:p w:rsidR="00C61395" w:rsidRDefault="00C61395">
      <w:pPr>
        <w:pStyle w:val="ConsPlusNormal"/>
        <w:spacing w:before="220"/>
        <w:jc w:val="both"/>
      </w:pPr>
      <w:r>
        <w:t>9.1. Работодатель вправе поощрять работников за добросовестное исполнение своих трудовых обязанностей, за продолжительную и безупречную работу на предприятии, а также иные успехи, достижения в работе.</w:t>
      </w:r>
    </w:p>
    <w:p w:rsidR="00C61395" w:rsidRDefault="00C61395">
      <w:pPr>
        <w:pStyle w:val="ConsPlusNormal"/>
        <w:spacing w:before="220"/>
        <w:jc w:val="both"/>
      </w:pPr>
      <w:r>
        <w:t>9.2. В Обществе применяются следующие виды поощрений:</w:t>
      </w:r>
    </w:p>
    <w:p w:rsidR="00C61395" w:rsidRDefault="00C61395">
      <w:pPr>
        <w:pStyle w:val="ConsPlusNormal"/>
        <w:numPr>
          <w:ilvl w:val="0"/>
          <w:numId w:val="5"/>
        </w:numPr>
        <w:spacing w:before="220"/>
        <w:jc w:val="both"/>
      </w:pPr>
      <w:r>
        <w:t>объявление благодарности;</w:t>
      </w:r>
    </w:p>
    <w:p w:rsidR="00C61395" w:rsidRDefault="00C61395">
      <w:pPr>
        <w:pStyle w:val="ConsPlusNormal"/>
        <w:numPr>
          <w:ilvl w:val="0"/>
          <w:numId w:val="5"/>
        </w:numPr>
        <w:spacing w:before="220"/>
        <w:jc w:val="both"/>
      </w:pPr>
      <w:r>
        <w:lastRenderedPageBreak/>
        <w:t>награждение ценным подарком;</w:t>
      </w:r>
    </w:p>
    <w:p w:rsidR="00C61395" w:rsidRDefault="00C61395">
      <w:pPr>
        <w:pStyle w:val="ConsPlusNormal"/>
        <w:numPr>
          <w:ilvl w:val="0"/>
          <w:numId w:val="5"/>
        </w:numPr>
        <w:spacing w:before="220"/>
        <w:jc w:val="both"/>
      </w:pPr>
      <w:r>
        <w:t>награждение почетной грамотой;</w:t>
      </w:r>
    </w:p>
    <w:p w:rsidR="00C61395" w:rsidRDefault="00C61395">
      <w:pPr>
        <w:pStyle w:val="ConsPlusNormal"/>
        <w:numPr>
          <w:ilvl w:val="0"/>
          <w:numId w:val="5"/>
        </w:numPr>
        <w:spacing w:before="220"/>
        <w:jc w:val="both"/>
      </w:pPr>
      <w:r>
        <w:t>выдача премии.</w:t>
      </w:r>
    </w:p>
    <w:p w:rsidR="00C61395" w:rsidRDefault="00C61395">
      <w:pPr>
        <w:pStyle w:val="ConsPlusNormal"/>
        <w:spacing w:before="220"/>
        <w:jc w:val="both"/>
      </w:pPr>
      <w:r>
        <w:t>9.3. Работодатель вправе применить одновременно несколько видов поощрений.</w:t>
      </w:r>
    </w:p>
    <w:p w:rsidR="00C61395" w:rsidRDefault="00C61395">
      <w:pPr>
        <w:pStyle w:val="ConsPlusNormal"/>
        <w:spacing w:before="220"/>
        <w:jc w:val="both"/>
      </w:pPr>
      <w:r>
        <w:t>9.4. Решение о поощрении работника принимает генеральный директор Общества на основании представления о поощрении от непосредственного руководителя работника.</w:t>
      </w:r>
    </w:p>
    <w:p w:rsidR="00C61395" w:rsidRDefault="00C61395">
      <w:pPr>
        <w:pStyle w:val="ConsPlusNormal"/>
        <w:spacing w:before="220"/>
        <w:jc w:val="both"/>
      </w:pPr>
      <w:r>
        <w:t>9.4.1. В случае положительного решения генеральный директор Общества издает приказ о поощрении работника с указанием конкретного вида поощрения. С данным приказом работник должен быть ознакомлен в течение трех рабочих дней со дня его издания под подпись.</w:t>
      </w:r>
    </w:p>
    <w:p w:rsidR="00C61395" w:rsidRDefault="00C61395">
      <w:pPr>
        <w:pStyle w:val="ConsPlusNormal"/>
        <w:spacing w:before="220"/>
        <w:jc w:val="both"/>
      </w:pPr>
      <w:r>
        <w:t>9.5. Порядок премирования определяется Положением о премировании работников ООО "Дизайн бюро".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10. Меры взыскания, применяемые к работникам</w:t>
      </w:r>
    </w:p>
    <w:p w:rsidR="00C61395" w:rsidRDefault="00C61395">
      <w:pPr>
        <w:pStyle w:val="ConsPlusNormal"/>
        <w:spacing w:before="220"/>
        <w:jc w:val="both"/>
      </w:pPr>
      <w:r>
        <w:t>10.1.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C61395" w:rsidRDefault="00C61395">
      <w:pPr>
        <w:pStyle w:val="ConsPlusNormal"/>
        <w:numPr>
          <w:ilvl w:val="0"/>
          <w:numId w:val="6"/>
        </w:numPr>
        <w:spacing w:before="220"/>
        <w:jc w:val="both"/>
      </w:pPr>
      <w:r>
        <w:t>замечание;</w:t>
      </w:r>
    </w:p>
    <w:p w:rsidR="00C61395" w:rsidRDefault="00C61395">
      <w:pPr>
        <w:pStyle w:val="ConsPlusNormal"/>
        <w:numPr>
          <w:ilvl w:val="0"/>
          <w:numId w:val="6"/>
        </w:numPr>
        <w:spacing w:before="220"/>
        <w:jc w:val="both"/>
      </w:pPr>
      <w:r>
        <w:t>выговор;</w:t>
      </w:r>
    </w:p>
    <w:p w:rsidR="00C61395" w:rsidRDefault="00C61395">
      <w:pPr>
        <w:pStyle w:val="ConsPlusNormal"/>
        <w:numPr>
          <w:ilvl w:val="0"/>
          <w:numId w:val="6"/>
        </w:numPr>
        <w:spacing w:before="220"/>
        <w:jc w:val="both"/>
      </w:pPr>
      <w:r>
        <w:t>увольнение по соответствующим основаниям.</w:t>
      </w:r>
    </w:p>
    <w:p w:rsidR="00C61395" w:rsidRDefault="00C61395">
      <w:pPr>
        <w:pStyle w:val="ConsPlusNormal"/>
        <w:spacing w:before="220"/>
        <w:jc w:val="both"/>
      </w:pPr>
      <w:r>
        <w:t>10.2. За каждый дисциплинарный проступок может быть применено только одно дисциплинарное взыскание.</w:t>
      </w:r>
    </w:p>
    <w:p w:rsidR="00C61395" w:rsidRDefault="00C61395">
      <w:pPr>
        <w:pStyle w:val="ConsPlusNormal"/>
        <w:spacing w:before="220"/>
        <w:jc w:val="both"/>
      </w:pPr>
      <w:r>
        <w:t>10.3. Приказ работодателя о применении дисциплинарного взыскания объявляется работнику под подпись в течение трех рабочих дней со дня его издания (не считая времени отсутствия работника на работе). В случае отказа работника от ознакомления с указанным приказом под подпись составляется соответствующий акт.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11. Ответственность работника</w:t>
      </w:r>
    </w:p>
    <w:p w:rsidR="00C61395" w:rsidRDefault="00C61395">
      <w:pPr>
        <w:pStyle w:val="ConsPlusNormal"/>
        <w:spacing w:before="220"/>
        <w:jc w:val="both"/>
      </w:pPr>
      <w:r>
        <w:t xml:space="preserve">11.1. Лица, которые виновны в нарушении норм трудового законодательства, могут быть привлечены к дисциплинарной и материальной ответственности в порядке, установленном Трудовым </w:t>
      </w:r>
      <w:hyperlink r:id="rId62">
        <w:r>
          <w:rPr>
            <w:color w:val="0000FF"/>
          </w:rPr>
          <w:t>кодексом</w:t>
        </w:r>
      </w:hyperlink>
      <w:r>
        <w:t xml:space="preserve"> РФ и иными федеральными законами. Кроме того, они могут быть в установленном порядке привлечены к гражданско-правовой, административной и уголовной ответственности.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12. Ответственность работодателя</w:t>
      </w:r>
    </w:p>
    <w:p w:rsidR="00C61395" w:rsidRDefault="00C61395">
      <w:pPr>
        <w:pStyle w:val="ConsPlusNormal"/>
        <w:spacing w:before="220"/>
        <w:jc w:val="both"/>
      </w:pPr>
      <w:r>
        <w:t xml:space="preserve">12.1. Работодатель (его представитель), виновный в нарушении трудового законодательства и иных актов, содержащих нормы трудового права, может быть привлечен к дисциплинарной и материальной ответственности в порядке, установленном Трудовым </w:t>
      </w:r>
      <w:hyperlink r:id="rId63">
        <w:r>
          <w:rPr>
            <w:color w:val="0000FF"/>
          </w:rPr>
          <w:t>кодексом</w:t>
        </w:r>
      </w:hyperlink>
      <w:r>
        <w:t xml:space="preserve"> РФ и иными федеральными законами. Кроме того, он может быть в установленном порядке привлечен к гражданско-правовой, административной и уголовной ответственности.</w:t>
      </w:r>
    </w:p>
    <w:p w:rsidR="00C61395" w:rsidRDefault="00C61395">
      <w:pPr>
        <w:pStyle w:val="ConsPlusNormal"/>
        <w:spacing w:before="220"/>
        <w:jc w:val="both"/>
      </w:pPr>
      <w:r>
        <w:t xml:space="preserve">12.2. Работодатель несет материальную ответственность перед работником в порядке, установленном Трудовым </w:t>
      </w:r>
      <w:hyperlink r:id="rId64">
        <w:r>
          <w:rPr>
            <w:color w:val="0000FF"/>
          </w:rPr>
          <w:t>кодексом</w:t>
        </w:r>
      </w:hyperlink>
      <w:r>
        <w:t xml:space="preserve"> РФ и иными федеральными законами:</w:t>
      </w:r>
    </w:p>
    <w:p w:rsidR="00C61395" w:rsidRDefault="00C61395">
      <w:pPr>
        <w:pStyle w:val="ConsPlusNormal"/>
        <w:numPr>
          <w:ilvl w:val="0"/>
          <w:numId w:val="7"/>
        </w:numPr>
        <w:spacing w:before="220"/>
        <w:jc w:val="both"/>
      </w:pPr>
      <w:r>
        <w:lastRenderedPageBreak/>
        <w:t>за задержку выплаты заработной платы и других выплат, причитающихся работнику;</w:t>
      </w:r>
    </w:p>
    <w:p w:rsidR="00C61395" w:rsidRDefault="00C61395">
      <w:pPr>
        <w:pStyle w:val="ConsPlusNormal"/>
        <w:numPr>
          <w:ilvl w:val="0"/>
          <w:numId w:val="7"/>
        </w:numPr>
        <w:spacing w:before="220"/>
        <w:jc w:val="both"/>
      </w:pPr>
      <w:r>
        <w:t>за ущерб, причиненный имуществу работника;</w:t>
      </w:r>
    </w:p>
    <w:p w:rsidR="00C61395" w:rsidRDefault="00C61395">
      <w:pPr>
        <w:pStyle w:val="ConsPlusNormal"/>
        <w:numPr>
          <w:ilvl w:val="0"/>
          <w:numId w:val="7"/>
        </w:numPr>
        <w:spacing w:before="220"/>
        <w:jc w:val="both"/>
      </w:pPr>
      <w:r>
        <w:t>за ущерб работника, который возник из-за незаконного лишения его работодателем возможности трудиться.</w:t>
      </w:r>
    </w:p>
    <w:p w:rsidR="00C61395" w:rsidRDefault="00C61395">
      <w:pPr>
        <w:pStyle w:val="ConsPlusNormal"/>
        <w:spacing w:before="220"/>
        <w:jc w:val="both"/>
      </w:pPr>
      <w:r>
        <w:t>12.2.1. Работодатель, причинивший ущерб имуществу работника, возмещает этот ущерб в полном объеме. Размер ущерба исчисляется по рыночным ценам, действующим на день возмещения ущерба. При согласии работника ущерб может быть возмещен в натуре.</w:t>
      </w:r>
    </w:p>
    <w:p w:rsidR="00C61395" w:rsidRDefault="00C61395">
      <w:pPr>
        <w:pStyle w:val="ConsPlusNormal"/>
        <w:spacing w:before="220"/>
        <w:jc w:val="both"/>
      </w:pPr>
      <w:r>
        <w:t>12.2.2. Работник направляет работодателю заявление о возмещении ущерба. Работодатель обязан рассмотреть поступившее заявление и принять соответствующее решение в десятидневный срок со дня его поступления. В случае несогласия с решением работодателя или неполучения ответа в установленный срок работник имеет право обратиться в суд.</w:t>
      </w:r>
    </w:p>
    <w:p w:rsidR="00C61395" w:rsidRDefault="00C61395">
      <w:pPr>
        <w:pStyle w:val="ConsPlusNormal"/>
        <w:spacing w:before="220"/>
        <w:jc w:val="both"/>
      </w:pPr>
      <w:r>
        <w:t>12.2.3.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1/150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C61395" w:rsidRDefault="00C61395">
      <w:pPr>
        <w:pStyle w:val="ConsPlusNormal"/>
        <w:spacing w:before="220"/>
        <w:jc w:val="both"/>
      </w:pPr>
      <w:r>
        <w:t>12.3. Работодатель также несет материальную ответственность перед работником за виновное противоправное поведение (действие или бездействие) в виде возмещения в денежной форме морального вреда.</w:t>
      </w:r>
    </w:p>
    <w:p w:rsidR="00C61395" w:rsidRDefault="00C61395">
      <w:pPr>
        <w:pStyle w:val="ConsPlusNormal"/>
        <w:spacing w:before="220"/>
        <w:jc w:val="both"/>
      </w:pPr>
      <w:r>
        <w:t>12.4. Размер возмещения морального вреда работнику определяется соглашением работника и работодателя, а в случае спора суд определяет факт причинения работнику морального вреда и размеры его возмещения.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  <w:r>
        <w:rPr>
          <w:b/>
        </w:rPr>
        <w:t>13. Иные вопросы регулирования трудовых отношений</w:t>
      </w:r>
    </w:p>
    <w:p w:rsidR="00C61395" w:rsidRDefault="00C61395">
      <w:pPr>
        <w:pStyle w:val="ConsPlusNormal"/>
        <w:spacing w:before="220"/>
        <w:jc w:val="both"/>
      </w:pPr>
      <w:r>
        <w:t>13.1. Работникам может быть предоставлено за счет средств работодателя дополнительное медицинское страхование в порядке и на условиях, предусмотренных Положением о дополнительном медицинском страховании работников ООО "Дизайн бюро".</w:t>
      </w:r>
    </w:p>
    <w:p w:rsidR="00C61395" w:rsidRDefault="00C61395">
      <w:pPr>
        <w:pStyle w:val="ConsPlusNormal"/>
        <w:spacing w:before="220"/>
        <w:jc w:val="both"/>
      </w:pPr>
      <w:r>
        <w:t>13.2. Работникам для выполнения трудовых обязанностей работодатель может выдавать мобильные телефоны и производить оплату услуг мобильной связи в порядке и на условиях, предусмотренных Положением об оплате мобильной связи работникам ООО "Дизайн бюро".</w:t>
      </w:r>
    </w:p>
    <w:p w:rsidR="00C61395" w:rsidRDefault="00C61395">
      <w:pPr>
        <w:pStyle w:val="ConsPlusNormal"/>
        <w:spacing w:before="220"/>
        <w:jc w:val="both"/>
      </w:pPr>
      <w:r>
        <w:t xml:space="preserve">13.3. По всем вопросам, не нашедшим своего решения в настоящих Правилах внутреннего трудового распорядка, работники и работодатель руководствуются положениями Трудового </w:t>
      </w:r>
      <w:hyperlink r:id="rId65">
        <w:r>
          <w:rPr>
            <w:color w:val="0000FF"/>
          </w:rPr>
          <w:t>кодекса</w:t>
        </w:r>
      </w:hyperlink>
      <w:r>
        <w:t xml:space="preserve"> РФ и иных нормативных правовых актов РФ.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right"/>
      </w:pPr>
      <w:r>
        <w:t>Приложение N 1</w:t>
      </w:r>
    </w:p>
    <w:p w:rsidR="00C61395" w:rsidRDefault="00C61395">
      <w:pPr>
        <w:pStyle w:val="ConsPlusNormal"/>
        <w:jc w:val="right"/>
      </w:pPr>
      <w:r>
        <w:t>к Правилам внутреннего трудового распорядка ООО "Дизайн бюро"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center"/>
      </w:pPr>
      <w:bookmarkStart w:id="0" w:name="P259"/>
      <w:bookmarkEnd w:id="0"/>
      <w:r>
        <w:t>Перечень</w:t>
      </w:r>
    </w:p>
    <w:p w:rsidR="00C61395" w:rsidRDefault="00C61395">
      <w:pPr>
        <w:pStyle w:val="ConsPlusNormal"/>
        <w:jc w:val="center"/>
      </w:pPr>
      <w:r>
        <w:lastRenderedPageBreak/>
        <w:t>должностей работников с ненормированным рабочим днем</w:t>
      </w:r>
    </w:p>
    <w:p w:rsidR="00C61395" w:rsidRDefault="00C613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8447"/>
      </w:tblGrid>
      <w:tr w:rsidR="00C61395">
        <w:tc>
          <w:tcPr>
            <w:tcW w:w="623" w:type="dxa"/>
          </w:tcPr>
          <w:p w:rsidR="00C61395" w:rsidRDefault="00C613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C61395" w:rsidRDefault="00C61395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C61395">
        <w:tc>
          <w:tcPr>
            <w:tcW w:w="623" w:type="dxa"/>
          </w:tcPr>
          <w:p w:rsidR="00C61395" w:rsidRDefault="00C613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447" w:type="dxa"/>
          </w:tcPr>
          <w:p w:rsidR="00C61395" w:rsidRDefault="00C61395">
            <w:pPr>
              <w:pStyle w:val="ConsPlusNormal"/>
            </w:pPr>
            <w:r>
              <w:t>Генеральный директор</w:t>
            </w:r>
          </w:p>
        </w:tc>
      </w:tr>
      <w:tr w:rsidR="00C61395">
        <w:tc>
          <w:tcPr>
            <w:tcW w:w="623" w:type="dxa"/>
          </w:tcPr>
          <w:p w:rsidR="00C61395" w:rsidRDefault="00C613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447" w:type="dxa"/>
          </w:tcPr>
          <w:p w:rsidR="00C61395" w:rsidRDefault="00C61395">
            <w:pPr>
              <w:pStyle w:val="ConsPlusNormal"/>
            </w:pPr>
            <w:r>
              <w:t>Заместитель генерального директора</w:t>
            </w:r>
          </w:p>
        </w:tc>
      </w:tr>
      <w:tr w:rsidR="00C61395">
        <w:tc>
          <w:tcPr>
            <w:tcW w:w="623" w:type="dxa"/>
          </w:tcPr>
          <w:p w:rsidR="00C61395" w:rsidRDefault="00C613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447" w:type="dxa"/>
          </w:tcPr>
          <w:p w:rsidR="00C61395" w:rsidRDefault="00C61395">
            <w:pPr>
              <w:pStyle w:val="ConsPlusNormal"/>
            </w:pPr>
            <w:r>
              <w:t>Руководитель отдела продаж</w:t>
            </w:r>
          </w:p>
        </w:tc>
      </w:tr>
      <w:tr w:rsidR="00C61395">
        <w:tc>
          <w:tcPr>
            <w:tcW w:w="623" w:type="dxa"/>
          </w:tcPr>
          <w:p w:rsidR="00C61395" w:rsidRDefault="00C613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447" w:type="dxa"/>
          </w:tcPr>
          <w:p w:rsidR="00C61395" w:rsidRDefault="00C61395">
            <w:pPr>
              <w:pStyle w:val="ConsPlusNormal"/>
            </w:pPr>
            <w:r>
              <w:t>Главный юрисконсульт</w:t>
            </w:r>
          </w:p>
        </w:tc>
      </w:tr>
    </w:tbl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right"/>
      </w:pPr>
      <w:r>
        <w:t>Приложение N 2</w:t>
      </w:r>
    </w:p>
    <w:p w:rsidR="00C61395" w:rsidRDefault="00C61395">
      <w:pPr>
        <w:pStyle w:val="ConsPlusNormal"/>
        <w:jc w:val="right"/>
      </w:pPr>
      <w:r>
        <w:t>к Правилам внутреннего трудового распорядка ООО "Дизайн бюро"</w:t>
      </w: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center"/>
      </w:pPr>
      <w:r>
        <w:t>Лист ознакомления</w:t>
      </w:r>
    </w:p>
    <w:p w:rsidR="00C61395" w:rsidRDefault="00C61395">
      <w:pPr>
        <w:pStyle w:val="ConsPlusNormal"/>
        <w:jc w:val="center"/>
      </w:pPr>
      <w:r>
        <w:t>с правилами внутреннего трудового распорядка</w:t>
      </w:r>
    </w:p>
    <w:p w:rsidR="00C61395" w:rsidRDefault="00C61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Примечание:</w:t>
            </w:r>
          </w:p>
          <w:p w:rsidR="00C61395" w:rsidRDefault="00C61395">
            <w:pPr>
              <w:pStyle w:val="ConsPlusNormal"/>
              <w:jc w:val="both"/>
            </w:pPr>
            <w:r>
              <w:rPr>
                <w:color w:val="392C69"/>
              </w:rPr>
              <w:t>Работодатель обязан ознакомить каждого работника с правилами внутреннего трудового распорядка до подписания трудового договора (</w:t>
            </w:r>
            <w:hyperlink r:id="rId66">
              <w:r>
                <w:rPr>
                  <w:color w:val="0000FF"/>
                </w:rPr>
                <w:t>ч. 2 ст. 22</w:t>
              </w:r>
            </w:hyperlink>
            <w:r>
              <w:rPr>
                <w:color w:val="392C69"/>
              </w:rPr>
              <w:t xml:space="preserve">, </w:t>
            </w:r>
            <w:hyperlink r:id="rId67">
              <w:r>
                <w:rPr>
                  <w:color w:val="0000FF"/>
                </w:rPr>
                <w:t>ч. 3 ст. 68</w:t>
              </w:r>
            </w:hyperlink>
            <w:r>
              <w:rPr>
                <w:color w:val="392C69"/>
              </w:rPr>
              <w:t xml:space="preserve"> ТК РФ).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3175"/>
        <w:gridCol w:w="1757"/>
        <w:gridCol w:w="1474"/>
      </w:tblGrid>
      <w:tr w:rsidR="00C61395">
        <w:tc>
          <w:tcPr>
            <w:tcW w:w="567" w:type="dxa"/>
          </w:tcPr>
          <w:p w:rsidR="00C61395" w:rsidRDefault="00C613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C61395" w:rsidRDefault="00C61395">
            <w:pPr>
              <w:pStyle w:val="ConsPlusNormal"/>
              <w:jc w:val="center"/>
            </w:pPr>
            <w:r>
              <w:t>Ф.И.О. работника</w:t>
            </w:r>
          </w:p>
        </w:tc>
        <w:tc>
          <w:tcPr>
            <w:tcW w:w="3175" w:type="dxa"/>
          </w:tcPr>
          <w:p w:rsidR="00C61395" w:rsidRDefault="00C61395">
            <w:pPr>
              <w:pStyle w:val="ConsPlusNormal"/>
              <w:jc w:val="center"/>
            </w:pPr>
            <w:r>
              <w:t>Структурное подразделение и наименование должности</w:t>
            </w:r>
          </w:p>
        </w:tc>
        <w:tc>
          <w:tcPr>
            <w:tcW w:w="1757" w:type="dxa"/>
          </w:tcPr>
          <w:p w:rsidR="00C61395" w:rsidRDefault="00C61395">
            <w:pPr>
              <w:pStyle w:val="ConsPlusNormal"/>
              <w:jc w:val="center"/>
            </w:pPr>
            <w:r>
              <w:t>Дата ознакомления</w:t>
            </w:r>
          </w:p>
        </w:tc>
        <w:tc>
          <w:tcPr>
            <w:tcW w:w="1474" w:type="dxa"/>
          </w:tcPr>
          <w:p w:rsidR="00C61395" w:rsidRDefault="00C61395">
            <w:pPr>
              <w:pStyle w:val="ConsPlusNormal"/>
              <w:jc w:val="center"/>
            </w:pPr>
            <w:r>
              <w:t>Подпись работника</w:t>
            </w:r>
          </w:p>
        </w:tc>
      </w:tr>
      <w:tr w:rsidR="00C61395">
        <w:tc>
          <w:tcPr>
            <w:tcW w:w="567" w:type="dxa"/>
          </w:tcPr>
          <w:p w:rsidR="00C61395" w:rsidRDefault="00C6139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C61395" w:rsidRDefault="00C61395">
            <w:pPr>
              <w:pStyle w:val="ConsPlusNormal"/>
            </w:pPr>
            <w:r>
              <w:t>Иванов И.В.</w:t>
            </w:r>
          </w:p>
        </w:tc>
        <w:tc>
          <w:tcPr>
            <w:tcW w:w="3175" w:type="dxa"/>
          </w:tcPr>
          <w:p w:rsidR="00C61395" w:rsidRDefault="00C61395">
            <w:pPr>
              <w:pStyle w:val="ConsPlusNormal"/>
            </w:pPr>
            <w:r>
              <w:t>Административный отдел / офис-менеджер</w:t>
            </w:r>
          </w:p>
        </w:tc>
        <w:tc>
          <w:tcPr>
            <w:tcW w:w="1757" w:type="dxa"/>
          </w:tcPr>
          <w:p w:rsidR="00C61395" w:rsidRDefault="00C61395">
            <w:pPr>
              <w:pStyle w:val="ConsPlusNormal"/>
            </w:pPr>
            <w:r>
              <w:t>26.02.2026</w:t>
            </w:r>
          </w:p>
        </w:tc>
        <w:tc>
          <w:tcPr>
            <w:tcW w:w="1474" w:type="dxa"/>
          </w:tcPr>
          <w:p w:rsidR="00C61395" w:rsidRDefault="00C61395">
            <w:pPr>
              <w:pStyle w:val="ConsPlusNormal"/>
            </w:pPr>
            <w:r>
              <w:rPr>
                <w:i/>
              </w:rPr>
              <w:t>Иванов</w:t>
            </w:r>
          </w:p>
        </w:tc>
      </w:tr>
      <w:tr w:rsidR="00C61395">
        <w:tc>
          <w:tcPr>
            <w:tcW w:w="567" w:type="dxa"/>
          </w:tcPr>
          <w:p w:rsidR="00C61395" w:rsidRDefault="00C6139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C61395" w:rsidRDefault="00C61395">
            <w:pPr>
              <w:pStyle w:val="ConsPlusNormal"/>
            </w:pPr>
            <w:r>
              <w:t>Калмыков А.Ю.</w:t>
            </w:r>
          </w:p>
        </w:tc>
        <w:tc>
          <w:tcPr>
            <w:tcW w:w="3175" w:type="dxa"/>
          </w:tcPr>
          <w:p w:rsidR="00C61395" w:rsidRDefault="00C61395">
            <w:pPr>
              <w:pStyle w:val="ConsPlusNormal"/>
            </w:pPr>
            <w:r>
              <w:t>Отдел кадров / специалист по мотивации</w:t>
            </w:r>
          </w:p>
        </w:tc>
        <w:tc>
          <w:tcPr>
            <w:tcW w:w="1757" w:type="dxa"/>
          </w:tcPr>
          <w:p w:rsidR="00C61395" w:rsidRDefault="00C61395">
            <w:pPr>
              <w:pStyle w:val="ConsPlusNormal"/>
            </w:pPr>
            <w:r>
              <w:t>26.02.2026</w:t>
            </w:r>
          </w:p>
        </w:tc>
        <w:tc>
          <w:tcPr>
            <w:tcW w:w="1474" w:type="dxa"/>
          </w:tcPr>
          <w:p w:rsidR="00C61395" w:rsidRDefault="00C61395">
            <w:pPr>
              <w:pStyle w:val="ConsPlusNormal"/>
            </w:pPr>
            <w:r>
              <w:rPr>
                <w:i/>
              </w:rPr>
              <w:t>Калмыков</w:t>
            </w:r>
          </w:p>
        </w:tc>
      </w:tr>
      <w:tr w:rsidR="00C61395">
        <w:tc>
          <w:tcPr>
            <w:tcW w:w="567" w:type="dxa"/>
          </w:tcPr>
          <w:p w:rsidR="00C61395" w:rsidRDefault="00C6139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C61395" w:rsidRDefault="00C61395">
            <w:pPr>
              <w:pStyle w:val="ConsPlusNormal"/>
            </w:pPr>
            <w:proofErr w:type="spellStart"/>
            <w:r>
              <w:t>Перечина</w:t>
            </w:r>
            <w:proofErr w:type="spellEnd"/>
            <w:r>
              <w:t xml:space="preserve"> О.Д.</w:t>
            </w:r>
          </w:p>
        </w:tc>
        <w:tc>
          <w:tcPr>
            <w:tcW w:w="3175" w:type="dxa"/>
          </w:tcPr>
          <w:p w:rsidR="00C61395" w:rsidRDefault="00C61395">
            <w:pPr>
              <w:pStyle w:val="ConsPlusNormal"/>
            </w:pPr>
            <w:r>
              <w:t>Юридический отдел / эксперт</w:t>
            </w:r>
          </w:p>
        </w:tc>
        <w:tc>
          <w:tcPr>
            <w:tcW w:w="1757" w:type="dxa"/>
          </w:tcPr>
          <w:p w:rsidR="00C61395" w:rsidRDefault="00C61395">
            <w:pPr>
              <w:pStyle w:val="ConsPlusNormal"/>
            </w:pPr>
            <w:r>
              <w:t>26.02.2026</w:t>
            </w:r>
          </w:p>
        </w:tc>
        <w:tc>
          <w:tcPr>
            <w:tcW w:w="1474" w:type="dxa"/>
          </w:tcPr>
          <w:p w:rsidR="00C61395" w:rsidRDefault="00C61395">
            <w:pPr>
              <w:pStyle w:val="ConsPlusNormal"/>
            </w:pPr>
            <w:proofErr w:type="spellStart"/>
            <w:r>
              <w:rPr>
                <w:i/>
              </w:rPr>
              <w:t>Перечина</w:t>
            </w:r>
            <w:proofErr w:type="spellEnd"/>
          </w:p>
        </w:tc>
      </w:tr>
      <w:tr w:rsidR="00C61395">
        <w:tc>
          <w:tcPr>
            <w:tcW w:w="567" w:type="dxa"/>
          </w:tcPr>
          <w:p w:rsidR="00C61395" w:rsidRDefault="00C6139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98" w:type="dxa"/>
          </w:tcPr>
          <w:p w:rsidR="00C61395" w:rsidRDefault="00C6139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175" w:type="dxa"/>
          </w:tcPr>
          <w:p w:rsidR="00C61395" w:rsidRDefault="00C61395">
            <w:pPr>
              <w:pStyle w:val="ConsPlusNormal"/>
            </w:pPr>
          </w:p>
        </w:tc>
        <w:tc>
          <w:tcPr>
            <w:tcW w:w="1757" w:type="dxa"/>
          </w:tcPr>
          <w:p w:rsidR="00C61395" w:rsidRDefault="00C61395">
            <w:pPr>
              <w:pStyle w:val="ConsPlusNormal"/>
            </w:pPr>
          </w:p>
        </w:tc>
        <w:tc>
          <w:tcPr>
            <w:tcW w:w="1474" w:type="dxa"/>
          </w:tcPr>
          <w:p w:rsidR="00C61395" w:rsidRDefault="00C61395">
            <w:pPr>
              <w:pStyle w:val="ConsPlusNormal"/>
            </w:pPr>
          </w:p>
        </w:tc>
      </w:tr>
      <w:tr w:rsidR="00C61395">
        <w:tc>
          <w:tcPr>
            <w:tcW w:w="567" w:type="dxa"/>
          </w:tcPr>
          <w:p w:rsidR="00C61395" w:rsidRDefault="00C6139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</w:tcPr>
          <w:p w:rsidR="00C61395" w:rsidRDefault="00C6139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175" w:type="dxa"/>
          </w:tcPr>
          <w:p w:rsidR="00C61395" w:rsidRDefault="00C61395">
            <w:pPr>
              <w:pStyle w:val="ConsPlusNormal"/>
            </w:pPr>
          </w:p>
        </w:tc>
        <w:tc>
          <w:tcPr>
            <w:tcW w:w="1757" w:type="dxa"/>
          </w:tcPr>
          <w:p w:rsidR="00C61395" w:rsidRDefault="00C61395">
            <w:pPr>
              <w:pStyle w:val="ConsPlusNormal"/>
            </w:pPr>
          </w:p>
        </w:tc>
        <w:tc>
          <w:tcPr>
            <w:tcW w:w="1474" w:type="dxa"/>
          </w:tcPr>
          <w:p w:rsidR="00C61395" w:rsidRDefault="00C61395">
            <w:pPr>
              <w:pStyle w:val="ConsPlusNormal"/>
            </w:pPr>
          </w:p>
        </w:tc>
      </w:tr>
      <w:tr w:rsidR="00C61395">
        <w:tc>
          <w:tcPr>
            <w:tcW w:w="567" w:type="dxa"/>
          </w:tcPr>
          <w:p w:rsidR="00C61395" w:rsidRDefault="00C6139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8" w:type="dxa"/>
          </w:tcPr>
          <w:p w:rsidR="00C61395" w:rsidRDefault="00C6139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175" w:type="dxa"/>
          </w:tcPr>
          <w:p w:rsidR="00C61395" w:rsidRDefault="00C61395">
            <w:pPr>
              <w:pStyle w:val="ConsPlusNormal"/>
            </w:pPr>
          </w:p>
        </w:tc>
        <w:tc>
          <w:tcPr>
            <w:tcW w:w="1757" w:type="dxa"/>
          </w:tcPr>
          <w:p w:rsidR="00C61395" w:rsidRDefault="00C61395">
            <w:pPr>
              <w:pStyle w:val="ConsPlusNormal"/>
            </w:pPr>
          </w:p>
        </w:tc>
        <w:tc>
          <w:tcPr>
            <w:tcW w:w="1474" w:type="dxa"/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C61395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61395" w:rsidRDefault="00C61395">
            <w:pPr>
              <w:pStyle w:val="ConsPlusNormal"/>
              <w:jc w:val="both"/>
            </w:pPr>
            <w:r>
              <w:t xml:space="preserve">См. также: </w:t>
            </w:r>
            <w:hyperlink r:id="rId68">
              <w:r>
                <w:rPr>
                  <w:color w:val="0000FF"/>
                </w:rPr>
                <w:t>Как составить правила внутреннего трудового распорядка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395" w:rsidRDefault="00C61395">
            <w:pPr>
              <w:pStyle w:val="ConsPlusNormal"/>
            </w:pPr>
          </w:p>
        </w:tc>
      </w:tr>
    </w:tbl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jc w:val="both"/>
      </w:pPr>
    </w:p>
    <w:p w:rsidR="00C61395" w:rsidRDefault="00C613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3EAF" w:rsidRDefault="005B3EAF">
      <w:bookmarkStart w:id="1" w:name="_GoBack"/>
      <w:bookmarkEnd w:id="1"/>
    </w:p>
    <w:sectPr w:rsidR="005B3EAF" w:rsidSect="00A5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9EB"/>
    <w:multiLevelType w:val="multilevel"/>
    <w:tmpl w:val="1B4220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B4DF6"/>
    <w:multiLevelType w:val="multilevel"/>
    <w:tmpl w:val="1CB848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2261C"/>
    <w:multiLevelType w:val="multilevel"/>
    <w:tmpl w:val="57C0D65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76566"/>
    <w:multiLevelType w:val="multilevel"/>
    <w:tmpl w:val="71A670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24293"/>
    <w:multiLevelType w:val="multilevel"/>
    <w:tmpl w:val="A24E1BE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5A620B"/>
    <w:multiLevelType w:val="multilevel"/>
    <w:tmpl w:val="0A1ADF9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D2280"/>
    <w:multiLevelType w:val="multilevel"/>
    <w:tmpl w:val="62F84FE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5"/>
    <w:rsid w:val="005B3EAF"/>
    <w:rsid w:val="00C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D855-7F3A-4E4A-BCCE-B38A5B5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13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login.consultant.ru/link/?req=doc&amp;base=LAW&amp;n=519026" TargetMode="External"/><Relationship Id="rId26" Type="http://schemas.openxmlformats.org/officeDocument/2006/relationships/hyperlink" Target="https://login.consultant.ru/link/?req=doc&amp;base=LAW&amp;n=519026" TargetMode="External"/><Relationship Id="rId39" Type="http://schemas.openxmlformats.org/officeDocument/2006/relationships/hyperlink" Target="https://login.consultant.ru/link/?req=doc&amp;base=LAW&amp;n=519026" TargetMode="External"/><Relationship Id="rId21" Type="http://schemas.openxmlformats.org/officeDocument/2006/relationships/hyperlink" Target="https://login.consultant.ru/link/?req=doc&amp;base=LAW&amp;n=519026&amp;dst=100454" TargetMode="External"/><Relationship Id="rId34" Type="http://schemas.openxmlformats.org/officeDocument/2006/relationships/hyperlink" Target="https://login.consultant.ru/link/?req=doc&amp;base=LAW&amp;n=377745&amp;dst=100067" TargetMode="External"/><Relationship Id="rId42" Type="http://schemas.openxmlformats.org/officeDocument/2006/relationships/hyperlink" Target="https://login.consultant.ru/link/?req=doc&amp;base=LAW&amp;n=519026" TargetMode="External"/><Relationship Id="rId47" Type="http://schemas.openxmlformats.org/officeDocument/2006/relationships/hyperlink" Target="https://login.consultant.ru/link/?req=doc&amp;base=LAW&amp;n=519026&amp;dst=2251" TargetMode="External"/><Relationship Id="rId50" Type="http://schemas.openxmlformats.org/officeDocument/2006/relationships/hyperlink" Target="https://login.consultant.ru/link/?req=doc&amp;base=LAW&amp;n=519026" TargetMode="External"/><Relationship Id="rId55" Type="http://schemas.openxmlformats.org/officeDocument/2006/relationships/hyperlink" Target="https://login.consultant.ru/link/?req=doc&amp;base=LAW&amp;n=519026&amp;dst=100731" TargetMode="External"/><Relationship Id="rId63" Type="http://schemas.openxmlformats.org/officeDocument/2006/relationships/hyperlink" Target="https://login.consultant.ru/link/?req=doc&amp;base=LAW&amp;n=519026" TargetMode="External"/><Relationship Id="rId68" Type="http://schemas.openxmlformats.org/officeDocument/2006/relationships/hyperlink" Target="https://login.consultant.ru/link/?req=doc&amp;base=PBI&amp;n=236571" TargetMode="External"/><Relationship Id="rId7" Type="http://schemas.openxmlformats.org/officeDocument/2006/relationships/hyperlink" Target="https://login.consultant.ru/link/?req=doc&amp;base=PAP&amp;n=954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9026&amp;dst=1292" TargetMode="External"/><Relationship Id="rId29" Type="http://schemas.openxmlformats.org/officeDocument/2006/relationships/hyperlink" Target="https://login.consultant.ru/link/?req=doc&amp;base=LAW&amp;n=5190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9026&amp;dst=797" TargetMode="External"/><Relationship Id="rId24" Type="http://schemas.openxmlformats.org/officeDocument/2006/relationships/hyperlink" Target="https://login.consultant.ru/link/?req=doc&amp;base=LAW&amp;n=519026" TargetMode="External"/><Relationship Id="rId32" Type="http://schemas.openxmlformats.org/officeDocument/2006/relationships/hyperlink" Target="https://login.consultant.ru/link/?req=doc&amp;base=LAW&amp;n=519026" TargetMode="External"/><Relationship Id="rId37" Type="http://schemas.openxmlformats.org/officeDocument/2006/relationships/hyperlink" Target="https://login.consultant.ru/link/?req=doc&amp;base=LAW&amp;n=519026&amp;dst=2376" TargetMode="External"/><Relationship Id="rId40" Type="http://schemas.openxmlformats.org/officeDocument/2006/relationships/hyperlink" Target="https://login.consultant.ru/link/?req=doc&amp;base=LAW&amp;n=519026" TargetMode="External"/><Relationship Id="rId45" Type="http://schemas.openxmlformats.org/officeDocument/2006/relationships/hyperlink" Target="https://login.consultant.ru/link/?req=doc&amp;base=LAW&amp;n=519026" TargetMode="External"/><Relationship Id="rId53" Type="http://schemas.openxmlformats.org/officeDocument/2006/relationships/hyperlink" Target="https://login.consultant.ru/link/?req=doc&amp;base=LAW&amp;n=519026" TargetMode="External"/><Relationship Id="rId58" Type="http://schemas.openxmlformats.org/officeDocument/2006/relationships/hyperlink" Target="https://login.consultant.ru/link/?req=doc&amp;base=LAW&amp;n=519026" TargetMode="External"/><Relationship Id="rId66" Type="http://schemas.openxmlformats.org/officeDocument/2006/relationships/hyperlink" Target="https://login.consultant.ru/link/?req=doc&amp;base=LAW&amp;n=519026&amp;dst=19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9026&amp;dst=800" TargetMode="External"/><Relationship Id="rId23" Type="http://schemas.openxmlformats.org/officeDocument/2006/relationships/hyperlink" Target="https://login.consultant.ru/link/?req=doc&amp;base=LAW&amp;n=519026&amp;dst=423" TargetMode="External"/><Relationship Id="rId28" Type="http://schemas.openxmlformats.org/officeDocument/2006/relationships/hyperlink" Target="https://login.consultant.ru/link/?req=doc&amp;base=LAW&amp;n=519026" TargetMode="External"/><Relationship Id="rId36" Type="http://schemas.openxmlformats.org/officeDocument/2006/relationships/hyperlink" Target="https://login.consultant.ru/link/?req=doc&amp;base=LAW&amp;n=519026&amp;dst=2374" TargetMode="External"/><Relationship Id="rId49" Type="http://schemas.openxmlformats.org/officeDocument/2006/relationships/hyperlink" Target="https://login.consultant.ru/link/?req=doc&amp;base=LAW&amp;n=529683&amp;dst=7446" TargetMode="External"/><Relationship Id="rId57" Type="http://schemas.openxmlformats.org/officeDocument/2006/relationships/hyperlink" Target="https://login.consultant.ru/link/?req=doc&amp;base=LAW&amp;n=519026&amp;dst=587" TargetMode="External"/><Relationship Id="rId61" Type="http://schemas.openxmlformats.org/officeDocument/2006/relationships/hyperlink" Target="https://login.consultant.ru/link/?req=doc&amp;base=LAW&amp;n=519026" TargetMode="External"/><Relationship Id="rId10" Type="http://schemas.openxmlformats.org/officeDocument/2006/relationships/hyperlink" Target="https://login.consultant.ru/link/?req=doc&amp;base=LAW&amp;n=519026&amp;dst=130" TargetMode="External"/><Relationship Id="rId19" Type="http://schemas.openxmlformats.org/officeDocument/2006/relationships/hyperlink" Target="https://login.consultant.ru/link/?req=doc&amp;base=LAW&amp;n=519026&amp;dst=797" TargetMode="External"/><Relationship Id="rId31" Type="http://schemas.openxmlformats.org/officeDocument/2006/relationships/hyperlink" Target="https://login.consultant.ru/link/?req=doc&amp;base=LAW&amp;n=519026" TargetMode="External"/><Relationship Id="rId44" Type="http://schemas.openxmlformats.org/officeDocument/2006/relationships/hyperlink" Target="https://login.consultant.ru/link/?req=doc&amp;base=LAW&amp;n=519026&amp;dst=2807" TargetMode="External"/><Relationship Id="rId52" Type="http://schemas.openxmlformats.org/officeDocument/2006/relationships/hyperlink" Target="https://login.consultant.ru/link/?req=doc&amp;base=LAW&amp;n=519026" TargetMode="External"/><Relationship Id="rId60" Type="http://schemas.openxmlformats.org/officeDocument/2006/relationships/hyperlink" Target="https://login.consultant.ru/link/?req=doc&amp;base=LAW&amp;n=519026" TargetMode="External"/><Relationship Id="rId65" Type="http://schemas.openxmlformats.org/officeDocument/2006/relationships/hyperlink" Target="https://login.consultant.ru/link/?req=doc&amp;base=LAW&amp;n=519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cd&amp;select=0b540fbf204c4590b297220b2d406f24" TargetMode="External"/><Relationship Id="rId14" Type="http://schemas.openxmlformats.org/officeDocument/2006/relationships/hyperlink" Target="https://login.consultant.ru/link/?req=doc&amp;base=PBI&amp;n=236571&amp;dst=100079" TargetMode="External"/><Relationship Id="rId22" Type="http://schemas.openxmlformats.org/officeDocument/2006/relationships/hyperlink" Target="https://login.consultant.ru/link/?req=doc&amp;base=LAW&amp;n=519026&amp;dst=100476" TargetMode="External"/><Relationship Id="rId27" Type="http://schemas.openxmlformats.org/officeDocument/2006/relationships/hyperlink" Target="https://login.consultant.ru/link/?req=doc&amp;base=LAW&amp;n=519026" TargetMode="External"/><Relationship Id="rId30" Type="http://schemas.openxmlformats.org/officeDocument/2006/relationships/hyperlink" Target="https://login.consultant.ru/link/?req=doc&amp;base=LAW&amp;n=519026" TargetMode="External"/><Relationship Id="rId35" Type="http://schemas.openxmlformats.org/officeDocument/2006/relationships/hyperlink" Target="https://login.consultant.ru/link/?req=doc&amp;base=LAW&amp;n=519026&amp;dst=100556" TargetMode="External"/><Relationship Id="rId43" Type="http://schemas.openxmlformats.org/officeDocument/2006/relationships/hyperlink" Target="https://login.consultant.ru/link/?req=doc&amp;base=LAW&amp;n=519026&amp;dst=2319" TargetMode="External"/><Relationship Id="rId48" Type="http://schemas.openxmlformats.org/officeDocument/2006/relationships/hyperlink" Target="https://login.consultant.ru/link/?req=doc&amp;base=LAW&amp;n=529683&amp;dst=7444" TargetMode="External"/><Relationship Id="rId56" Type="http://schemas.openxmlformats.org/officeDocument/2006/relationships/hyperlink" Target="https://login.consultant.ru/link/?req=doc&amp;base=LAW&amp;n=519026&amp;dst=590" TargetMode="External"/><Relationship Id="rId64" Type="http://schemas.openxmlformats.org/officeDocument/2006/relationships/hyperlink" Target="https://login.consultant.ru/link/?req=doc&amp;base=LAW&amp;n=519026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s://login.consultant.ru/link/?req=doc&amp;base=LAW&amp;n=519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9026&amp;dst=799" TargetMode="External"/><Relationship Id="rId17" Type="http://schemas.openxmlformats.org/officeDocument/2006/relationships/hyperlink" Target="https://login.consultant.ru/link/?req=doc&amp;base=LAW&amp;n=519026&amp;dst=133" TargetMode="External"/><Relationship Id="rId25" Type="http://schemas.openxmlformats.org/officeDocument/2006/relationships/hyperlink" Target="https://login.consultant.ru/link/?req=doc&amp;base=LAW&amp;n=519026" TargetMode="External"/><Relationship Id="rId33" Type="http://schemas.openxmlformats.org/officeDocument/2006/relationships/hyperlink" Target="https://login.consultant.ru/link/?req=doc&amp;base=LAW&amp;n=377745&amp;dst=100057" TargetMode="External"/><Relationship Id="rId38" Type="http://schemas.openxmlformats.org/officeDocument/2006/relationships/hyperlink" Target="https://login.consultant.ru/link/?req=doc&amp;base=LAW&amp;n=519026" TargetMode="External"/><Relationship Id="rId46" Type="http://schemas.openxmlformats.org/officeDocument/2006/relationships/hyperlink" Target="https://login.consultant.ru/link/?req=doc&amp;base=LAW&amp;n=519026" TargetMode="External"/><Relationship Id="rId59" Type="http://schemas.openxmlformats.org/officeDocument/2006/relationships/hyperlink" Target="https://login.consultant.ru/link/?req=doc&amp;base=LAW&amp;n=519026" TargetMode="External"/><Relationship Id="rId67" Type="http://schemas.openxmlformats.org/officeDocument/2006/relationships/hyperlink" Target="https://login.consultant.ru/link/?req=doc&amp;base=LAW&amp;n=519026&amp;dst=420" TargetMode="External"/><Relationship Id="rId20" Type="http://schemas.openxmlformats.org/officeDocument/2006/relationships/hyperlink" Target="https://login.consultant.ru/link/?req=doc&amp;base=LAW&amp;n=519026&amp;dst=797" TargetMode="External"/><Relationship Id="rId41" Type="http://schemas.openxmlformats.org/officeDocument/2006/relationships/hyperlink" Target="https://login.consultant.ru/link/?req=doc&amp;base=LAW&amp;n=519026" TargetMode="External"/><Relationship Id="rId54" Type="http://schemas.openxmlformats.org/officeDocument/2006/relationships/hyperlink" Target="https://login.consultant.ru/link/?req=doc&amp;base=LAW&amp;n=519026&amp;dst=2319" TargetMode="External"/><Relationship Id="rId62" Type="http://schemas.openxmlformats.org/officeDocument/2006/relationships/hyperlink" Target="https://login.consultant.ru/link/?req=doc&amp;base=LAW&amp;n=519026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6618</Words>
  <Characters>37729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Горовцова Маргарита Алексеевна</dc:creator>
  <cp:keywords/>
  <dc:description/>
  <cp:lastModifiedBy>Горовцова Маргарита Алексеевна</cp:lastModifiedBy>
  <cp:revision>1</cp:revision>
  <dcterms:created xsi:type="dcterms:W3CDTF">2026-03-30T08:42:00Z</dcterms:created>
  <dcterms:modified xsi:type="dcterms:W3CDTF">2026-03-30T08:43:00Z</dcterms:modified>
</cp:coreProperties>
</file>